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3" w:type="dxa"/>
        <w:tblLook w:val="01E0" w:firstRow="1" w:lastRow="1" w:firstColumn="1" w:lastColumn="1" w:noHBand="0" w:noVBand="0"/>
      </w:tblPr>
      <w:tblGrid>
        <w:gridCol w:w="5043"/>
        <w:gridCol w:w="5450"/>
      </w:tblGrid>
      <w:tr w:rsidR="00C64AAD" w:rsidRPr="002C4EA9" w14:paraId="72E0A590" w14:textId="77777777" w:rsidTr="00D47231">
        <w:trPr>
          <w:trHeight w:val="793"/>
        </w:trPr>
        <w:tc>
          <w:tcPr>
            <w:tcW w:w="5043" w:type="dxa"/>
          </w:tcPr>
          <w:p w14:paraId="29969B47" w14:textId="77777777" w:rsidR="00C64AAD" w:rsidRPr="002C4EA9" w:rsidRDefault="00C64AAD" w:rsidP="00D47231">
            <w:pPr>
              <w:spacing w:line="252" w:lineRule="auto"/>
              <w:jc w:val="center"/>
              <w:rPr>
                <w:rStyle w:val="Strong"/>
                <w:b w:val="0"/>
                <w:color w:val="000000"/>
                <w:bdr w:val="none" w:sz="0" w:space="0" w:color="auto" w:frame="1"/>
              </w:rPr>
            </w:pPr>
            <w:r w:rsidRPr="002C4EA9">
              <w:rPr>
                <w:rStyle w:val="Strong"/>
                <w:b w:val="0"/>
                <w:color w:val="000000"/>
                <w:bdr w:val="none" w:sz="0" w:space="0" w:color="auto" w:frame="1"/>
              </w:rPr>
              <w:t>SỞ GIÁO DỤC VÀ ĐÀO TẠO ĐẮK LẮK</w:t>
            </w:r>
          </w:p>
          <w:p w14:paraId="11CFCAB0" w14:textId="6FBC767F" w:rsidR="00C64AAD" w:rsidRPr="002C4EA9" w:rsidRDefault="00C64AAD" w:rsidP="00D47231">
            <w:pPr>
              <w:spacing w:line="252" w:lineRule="auto"/>
              <w:jc w:val="center"/>
              <w:rPr>
                <w:rStyle w:val="Strong"/>
                <w:color w:val="000000"/>
                <w:bdr w:val="none" w:sz="0" w:space="0" w:color="auto" w:frame="1"/>
              </w:rPr>
            </w:pPr>
            <w:r w:rsidRPr="002C4EA9">
              <w:rPr>
                <w:b/>
                <w:bCs/>
                <w:noProof/>
                <w:color w:val="000000"/>
                <w:sz w:val="26"/>
              </w:rPr>
              <mc:AlternateContent>
                <mc:Choice Requires="wps">
                  <w:drawing>
                    <wp:anchor distT="0" distB="0" distL="114300" distR="114300" simplePos="0" relativeHeight="251659264" behindDoc="0" locked="0" layoutInCell="1" allowOverlap="1" wp14:anchorId="353C7DCD" wp14:editId="7468A781">
                      <wp:simplePos x="0" y="0"/>
                      <wp:positionH relativeFrom="column">
                        <wp:posOffset>640080</wp:posOffset>
                      </wp:positionH>
                      <wp:positionV relativeFrom="paragraph">
                        <wp:posOffset>203200</wp:posOffset>
                      </wp:positionV>
                      <wp:extent cx="1664970" cy="0"/>
                      <wp:effectExtent l="11430"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2E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6pt" to="1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"/>
                  </w:pict>
                </mc:Fallback>
              </mc:AlternateContent>
            </w:r>
            <w:r w:rsidRPr="002C4EA9">
              <w:rPr>
                <w:rStyle w:val="Strong"/>
                <w:color w:val="000000"/>
                <w:sz w:val="26"/>
                <w:bdr w:val="none" w:sz="0" w:space="0" w:color="auto" w:frame="1"/>
              </w:rPr>
              <w:t xml:space="preserve">TRƯỜNG </w:t>
            </w:r>
            <w:r>
              <w:rPr>
                <w:rStyle w:val="Strong"/>
                <w:color w:val="000000"/>
                <w:sz w:val="26"/>
                <w:bdr w:val="none" w:sz="0" w:space="0" w:color="auto" w:frame="1"/>
              </w:rPr>
              <w:t>THCS &amp; THPT ĐÔNG DU</w:t>
            </w:r>
          </w:p>
        </w:tc>
        <w:tc>
          <w:tcPr>
            <w:tcW w:w="5450" w:type="dxa"/>
          </w:tcPr>
          <w:p w14:paraId="6B9F77E2" w14:textId="77777777" w:rsidR="00C64AAD" w:rsidRPr="002C4EA9" w:rsidRDefault="00C64AAD" w:rsidP="00D47231">
            <w:pPr>
              <w:spacing w:line="252" w:lineRule="auto"/>
              <w:rPr>
                <w:rStyle w:val="Strong"/>
                <w:color w:val="000000"/>
                <w:bdr w:val="none" w:sz="0" w:space="0" w:color="auto" w:frame="1"/>
              </w:rPr>
            </w:pPr>
            <w:r w:rsidRPr="002C4EA9">
              <w:rPr>
                <w:rStyle w:val="Strong"/>
                <w:color w:val="000000"/>
                <w:bdr w:val="none" w:sz="0" w:space="0" w:color="auto" w:frame="1"/>
              </w:rPr>
              <w:t xml:space="preserve">CỘNG HÒA XÃ HỘI CHỦ NGHĨA VIỆT </w:t>
            </w:r>
            <w:smartTag w:uri="urn:schemas-microsoft-com:office:smarttags" w:element="place">
              <w:smartTag w:uri="urn:schemas-microsoft-com:office:smarttags" w:element="country-region">
                <w:r w:rsidRPr="002C4EA9">
                  <w:rPr>
                    <w:rStyle w:val="Strong"/>
                    <w:color w:val="000000"/>
                    <w:bdr w:val="none" w:sz="0" w:space="0" w:color="auto" w:frame="1"/>
                  </w:rPr>
                  <w:t>NAM</w:t>
                </w:r>
              </w:smartTag>
            </w:smartTag>
          </w:p>
          <w:p w14:paraId="5FC710E9" w14:textId="418B8785" w:rsidR="00C64AAD" w:rsidRPr="002C4EA9" w:rsidRDefault="00C64AAD" w:rsidP="002B4DB1">
            <w:pPr>
              <w:spacing w:line="252" w:lineRule="auto"/>
              <w:rPr>
                <w:rStyle w:val="Strong"/>
                <w:color w:val="000000"/>
                <w:bdr w:val="none" w:sz="0" w:space="0" w:color="auto" w:frame="1"/>
              </w:rPr>
            </w:pPr>
            <w:r w:rsidRPr="002C4EA9">
              <w:rPr>
                <w:b/>
                <w:bCs/>
                <w:noProof/>
                <w:color w:val="000000"/>
              </w:rPr>
              <mc:AlternateContent>
                <mc:Choice Requires="wps">
                  <w:drawing>
                    <wp:anchor distT="0" distB="0" distL="114300" distR="114300" simplePos="0" relativeHeight="251660288" behindDoc="0" locked="0" layoutInCell="1" allowOverlap="1" wp14:anchorId="6CB2FCBC" wp14:editId="6FE0569B">
                      <wp:simplePos x="0" y="0"/>
                      <wp:positionH relativeFrom="column">
                        <wp:posOffset>909955</wp:posOffset>
                      </wp:positionH>
                      <wp:positionV relativeFrom="paragraph">
                        <wp:posOffset>211455</wp:posOffset>
                      </wp:positionV>
                      <wp:extent cx="14116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F8F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6.65pt" to="182.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"/>
                  </w:pict>
                </mc:Fallback>
              </mc:AlternateContent>
            </w:r>
            <w:r w:rsidR="002B4DB1">
              <w:rPr>
                <w:rStyle w:val="Strong"/>
                <w:color w:val="000000"/>
                <w:bdr w:val="none" w:sz="0" w:space="0" w:color="auto" w:frame="1"/>
              </w:rPr>
              <w:t xml:space="preserve">                  </w:t>
            </w:r>
            <w:r w:rsidRPr="002C4EA9">
              <w:rPr>
                <w:rStyle w:val="Strong"/>
                <w:color w:val="000000"/>
                <w:bdr w:val="none" w:sz="0" w:space="0" w:color="auto" w:frame="1"/>
              </w:rPr>
              <w:t>Độc lập - Tự do - Hạnh phúc</w:t>
            </w:r>
          </w:p>
        </w:tc>
      </w:tr>
      <w:tr w:rsidR="00C64AAD" w:rsidRPr="002C4EA9" w14:paraId="2AC22FFF" w14:textId="77777777" w:rsidTr="00D47231">
        <w:trPr>
          <w:trHeight w:val="359"/>
        </w:trPr>
        <w:tc>
          <w:tcPr>
            <w:tcW w:w="5043" w:type="dxa"/>
          </w:tcPr>
          <w:p w14:paraId="2F3C8D3C" w14:textId="091B8577" w:rsidR="00C64AAD" w:rsidRPr="002C4EA9" w:rsidRDefault="00C36071" w:rsidP="00AF54E3">
            <w:pPr>
              <w:spacing w:line="276" w:lineRule="auto"/>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w:t>
            </w:r>
            <w:r w:rsidR="00AF54E3">
              <w:rPr>
                <w:rStyle w:val="Strong"/>
                <w:b w:val="0"/>
                <w:color w:val="000000"/>
                <w:sz w:val="28"/>
                <w:szCs w:val="28"/>
                <w:bdr w:val="none" w:sz="0" w:space="0" w:color="auto" w:frame="1"/>
              </w:rPr>
              <w:t xml:space="preserve">                 </w:t>
            </w:r>
            <w:r w:rsidR="00C64AAD">
              <w:rPr>
                <w:rStyle w:val="Strong"/>
                <w:b w:val="0"/>
                <w:color w:val="000000"/>
                <w:sz w:val="28"/>
                <w:szCs w:val="28"/>
                <w:bdr w:val="none" w:sz="0" w:space="0" w:color="auto" w:frame="1"/>
              </w:rPr>
              <w:t>Số:  06</w:t>
            </w:r>
            <w:r w:rsidR="00AF54E3">
              <w:rPr>
                <w:rStyle w:val="Strong"/>
                <w:b w:val="0"/>
                <w:color w:val="000000"/>
                <w:sz w:val="28"/>
                <w:szCs w:val="28"/>
                <w:bdr w:val="none" w:sz="0" w:space="0" w:color="auto" w:frame="1"/>
              </w:rPr>
              <w:t>/</w:t>
            </w:r>
            <w:r w:rsidR="00C64AAD">
              <w:rPr>
                <w:rStyle w:val="Strong"/>
                <w:b w:val="0"/>
                <w:color w:val="000000"/>
                <w:sz w:val="28"/>
                <w:szCs w:val="28"/>
                <w:bdr w:val="none" w:sz="0" w:space="0" w:color="auto" w:frame="1"/>
              </w:rPr>
              <w:t>TSHB-</w:t>
            </w:r>
            <w:r w:rsidR="00AF54E3">
              <w:rPr>
                <w:rStyle w:val="Strong"/>
                <w:b w:val="0"/>
                <w:color w:val="000000"/>
                <w:sz w:val="28"/>
                <w:szCs w:val="28"/>
                <w:bdr w:val="none" w:sz="0" w:space="0" w:color="auto" w:frame="1"/>
              </w:rPr>
              <w:t>Đ</w:t>
            </w:r>
            <w:r w:rsidR="00C64AAD">
              <w:rPr>
                <w:rStyle w:val="Strong"/>
                <w:b w:val="0"/>
                <w:color w:val="000000"/>
                <w:sz w:val="28"/>
                <w:szCs w:val="28"/>
                <w:bdr w:val="none" w:sz="0" w:space="0" w:color="auto" w:frame="1"/>
              </w:rPr>
              <w:t>D</w:t>
            </w:r>
          </w:p>
        </w:tc>
        <w:tc>
          <w:tcPr>
            <w:tcW w:w="5450" w:type="dxa"/>
          </w:tcPr>
          <w:p w14:paraId="4102FD74" w14:textId="78D65E9B" w:rsidR="00C64AAD" w:rsidRPr="00496E53" w:rsidRDefault="00C64AAD" w:rsidP="00B045F8">
            <w:pPr>
              <w:spacing w:line="276" w:lineRule="auto"/>
              <w:jc w:val="center"/>
              <w:rPr>
                <w:rStyle w:val="Strong"/>
                <w:color w:val="000000"/>
                <w:sz w:val="26"/>
                <w:bdr w:val="none" w:sz="0" w:space="0" w:color="auto" w:frame="1"/>
              </w:rPr>
            </w:pPr>
            <w:r w:rsidRPr="00496E53">
              <w:rPr>
                <w:rStyle w:val="Emphasis"/>
                <w:bCs/>
                <w:color w:val="000000"/>
                <w:sz w:val="26"/>
                <w:bdr w:val="none" w:sz="0" w:space="0" w:color="auto" w:frame="1"/>
              </w:rPr>
              <w:t>Buôn Ma Thuột, ngày</w:t>
            </w:r>
            <w:r>
              <w:rPr>
                <w:rStyle w:val="Emphasis"/>
                <w:bCs/>
                <w:color w:val="000000"/>
                <w:sz w:val="26"/>
                <w:bdr w:val="none" w:sz="0" w:space="0" w:color="auto" w:frame="1"/>
              </w:rPr>
              <w:t xml:space="preserve"> 1</w:t>
            </w:r>
            <w:r w:rsidR="00AF54E3">
              <w:rPr>
                <w:rStyle w:val="Emphasis"/>
                <w:bCs/>
                <w:color w:val="000000"/>
                <w:sz w:val="26"/>
                <w:bdr w:val="none" w:sz="0" w:space="0" w:color="auto" w:frame="1"/>
              </w:rPr>
              <w:t>7</w:t>
            </w:r>
            <w:r w:rsidRPr="00496E53">
              <w:rPr>
                <w:rStyle w:val="Emphasis"/>
                <w:bCs/>
                <w:color w:val="000000"/>
                <w:sz w:val="26"/>
                <w:bdr w:val="none" w:sz="0" w:space="0" w:color="auto" w:frame="1"/>
              </w:rPr>
              <w:t xml:space="preserve"> tháng 0</w:t>
            </w:r>
            <w:r w:rsidR="00AF54E3">
              <w:rPr>
                <w:rStyle w:val="Emphasis"/>
                <w:bCs/>
                <w:color w:val="000000"/>
                <w:sz w:val="26"/>
                <w:bdr w:val="none" w:sz="0" w:space="0" w:color="auto" w:frame="1"/>
              </w:rPr>
              <w:t>6</w:t>
            </w:r>
            <w:r w:rsidRPr="00496E53">
              <w:rPr>
                <w:rStyle w:val="Emphasis"/>
                <w:bCs/>
                <w:color w:val="000000"/>
                <w:sz w:val="26"/>
                <w:bdr w:val="none" w:sz="0" w:space="0" w:color="auto" w:frame="1"/>
              </w:rPr>
              <w:t xml:space="preserve"> năm 20</w:t>
            </w:r>
            <w:r>
              <w:rPr>
                <w:rStyle w:val="Emphasis"/>
                <w:bCs/>
                <w:color w:val="000000"/>
                <w:sz w:val="26"/>
                <w:bdr w:val="none" w:sz="0" w:space="0" w:color="auto" w:frame="1"/>
              </w:rPr>
              <w:t>20</w:t>
            </w:r>
          </w:p>
        </w:tc>
      </w:tr>
    </w:tbl>
    <w:p w14:paraId="0E44B2E1" w14:textId="77777777" w:rsidR="00C64AAD" w:rsidRPr="00036859" w:rsidRDefault="00C64AAD" w:rsidP="00B045F8">
      <w:pPr>
        <w:spacing w:line="276" w:lineRule="auto"/>
        <w:rPr>
          <w:rStyle w:val="Strong"/>
          <w:color w:val="000000"/>
          <w:sz w:val="22"/>
          <w:szCs w:val="28"/>
          <w:bdr w:val="none" w:sz="0" w:space="0" w:color="auto" w:frame="1"/>
        </w:rPr>
      </w:pPr>
    </w:p>
    <w:p w14:paraId="7C8F1A4E" w14:textId="1007E2C0" w:rsidR="00C64AAD" w:rsidRPr="001E2402" w:rsidRDefault="00C64AAD" w:rsidP="00C64AAD">
      <w:pPr>
        <w:spacing w:line="276" w:lineRule="auto"/>
        <w:jc w:val="center"/>
        <w:rPr>
          <w:rStyle w:val="Strong"/>
          <w:color w:val="000000"/>
          <w:sz w:val="28"/>
          <w:szCs w:val="28"/>
          <w:bdr w:val="none" w:sz="0" w:space="0" w:color="auto" w:frame="1"/>
        </w:rPr>
      </w:pPr>
      <w:r w:rsidRPr="001E2402">
        <w:rPr>
          <w:rStyle w:val="Strong"/>
          <w:color w:val="000000"/>
          <w:sz w:val="28"/>
          <w:szCs w:val="28"/>
          <w:bdr w:val="none" w:sz="0" w:space="0" w:color="auto" w:frame="1"/>
        </w:rPr>
        <w:t xml:space="preserve">TUYỂN SINH </w:t>
      </w:r>
      <w:r w:rsidR="00AF54E3">
        <w:rPr>
          <w:rStyle w:val="Strong"/>
          <w:color w:val="000000"/>
          <w:sz w:val="28"/>
          <w:szCs w:val="28"/>
          <w:bdr w:val="none" w:sz="0" w:space="0" w:color="auto" w:frame="1"/>
        </w:rPr>
        <w:t xml:space="preserve">QUỸ HỌC BỔNG ĐÔNG DU </w:t>
      </w:r>
      <w:r w:rsidRPr="001E2402">
        <w:rPr>
          <w:rStyle w:val="Strong"/>
          <w:color w:val="000000"/>
          <w:sz w:val="28"/>
          <w:szCs w:val="28"/>
          <w:bdr w:val="none" w:sz="0" w:space="0" w:color="auto" w:frame="1"/>
        </w:rPr>
        <w:t xml:space="preserve"> </w:t>
      </w:r>
    </w:p>
    <w:p w14:paraId="18F127DC" w14:textId="773F08C7" w:rsidR="00C64AAD" w:rsidRPr="001E2402" w:rsidRDefault="00AF54E3" w:rsidP="00C64AAD">
      <w:pPr>
        <w:spacing w:line="276" w:lineRule="auto"/>
        <w:jc w:val="center"/>
        <w:rPr>
          <w:color w:val="000000"/>
          <w:sz w:val="28"/>
          <w:szCs w:val="28"/>
        </w:rPr>
      </w:pPr>
      <w:r>
        <w:rPr>
          <w:rStyle w:val="Strong"/>
          <w:color w:val="000000"/>
          <w:sz w:val="28"/>
          <w:szCs w:val="28"/>
          <w:bdr w:val="none" w:sz="0" w:space="0" w:color="auto" w:frame="1"/>
        </w:rPr>
        <w:t xml:space="preserve">DÀNH CHO HỌC SINH KHỐI 6 - </w:t>
      </w:r>
      <w:r w:rsidR="00C64AAD">
        <w:rPr>
          <w:rStyle w:val="Strong"/>
          <w:color w:val="000000"/>
          <w:sz w:val="28"/>
          <w:szCs w:val="28"/>
          <w:bdr w:val="none" w:sz="0" w:space="0" w:color="auto" w:frame="1"/>
        </w:rPr>
        <w:t xml:space="preserve"> NĂM HỌC 2020</w:t>
      </w:r>
      <w:r w:rsidR="00C64AAD" w:rsidRPr="001E2402">
        <w:rPr>
          <w:rStyle w:val="Strong"/>
          <w:color w:val="000000"/>
          <w:sz w:val="28"/>
          <w:szCs w:val="28"/>
          <w:bdr w:val="none" w:sz="0" w:space="0" w:color="auto" w:frame="1"/>
        </w:rPr>
        <w:t xml:space="preserve"> – 20</w:t>
      </w:r>
      <w:r w:rsidR="00C64AAD">
        <w:rPr>
          <w:rStyle w:val="Strong"/>
          <w:color w:val="000000"/>
          <w:sz w:val="28"/>
          <w:szCs w:val="28"/>
          <w:bdr w:val="none" w:sz="0" w:space="0" w:color="auto" w:frame="1"/>
        </w:rPr>
        <w:t>21</w:t>
      </w:r>
    </w:p>
    <w:p w14:paraId="7692F0C5" w14:textId="77777777" w:rsidR="00C64AAD" w:rsidRPr="00985252" w:rsidRDefault="00C64AAD" w:rsidP="00C64AAD">
      <w:pPr>
        <w:spacing w:line="276" w:lineRule="auto"/>
        <w:jc w:val="both"/>
        <w:rPr>
          <w:rStyle w:val="Strong"/>
          <w:color w:val="000000"/>
          <w:bdr w:val="none" w:sz="0" w:space="0" w:color="auto" w:frame="1"/>
          <w:shd w:val="clear" w:color="auto" w:fill="FFFFFF"/>
        </w:rPr>
      </w:pPr>
      <w:r w:rsidRPr="00985252">
        <w:rPr>
          <w:rStyle w:val="Strong"/>
          <w:color w:val="000000"/>
          <w:sz w:val="18"/>
          <w:bdr w:val="none" w:sz="0" w:space="0" w:color="auto" w:frame="1"/>
          <w:shd w:val="clear" w:color="auto" w:fill="FFFFFF"/>
        </w:rPr>
        <w:t> </w:t>
      </w:r>
    </w:p>
    <w:p w14:paraId="7E2BAB33" w14:textId="03CD9BEA" w:rsidR="00C64AAD" w:rsidRPr="00496E53" w:rsidRDefault="00C64AAD" w:rsidP="00C64AAD">
      <w:pPr>
        <w:spacing w:line="276" w:lineRule="auto"/>
        <w:jc w:val="both"/>
        <w:rPr>
          <w:rStyle w:val="Strong"/>
          <w:color w:val="000000"/>
          <w:sz w:val="26"/>
          <w:szCs w:val="26"/>
          <w:bdr w:val="none" w:sz="0" w:space="0" w:color="auto" w:frame="1"/>
          <w:shd w:val="clear" w:color="auto" w:fill="FFFFFF"/>
        </w:rPr>
      </w:pPr>
      <w:r w:rsidRPr="00496E53">
        <w:rPr>
          <w:rStyle w:val="Strong"/>
          <w:color w:val="000000"/>
          <w:sz w:val="26"/>
          <w:szCs w:val="26"/>
          <w:bdr w:val="none" w:sz="0" w:space="0" w:color="auto" w:frame="1"/>
          <w:shd w:val="clear" w:color="auto" w:fill="FFFFFF"/>
        </w:rPr>
        <w:t>A</w:t>
      </w:r>
      <w:r w:rsidR="00AF54E3">
        <w:rPr>
          <w:rStyle w:val="Strong"/>
          <w:color w:val="000000"/>
          <w:sz w:val="26"/>
          <w:szCs w:val="26"/>
          <w:bdr w:val="none" w:sz="0" w:space="0" w:color="auto" w:frame="1"/>
          <w:shd w:val="clear" w:color="auto" w:fill="FFFFFF"/>
        </w:rPr>
        <w:t xml:space="preserve"> </w:t>
      </w:r>
      <w:r w:rsidRPr="00496E53">
        <w:rPr>
          <w:rStyle w:val="Strong"/>
          <w:color w:val="000000"/>
          <w:sz w:val="26"/>
          <w:szCs w:val="26"/>
          <w:bdr w:val="none" w:sz="0" w:space="0" w:color="auto" w:frame="1"/>
          <w:shd w:val="clear" w:color="auto" w:fill="FFFFFF"/>
        </w:rPr>
        <w:t>- GIỚI THIỆU TRƯỜNG</w:t>
      </w:r>
    </w:p>
    <w:p w14:paraId="333EBA4E" w14:textId="0CCED9E2" w:rsidR="00387F19" w:rsidRPr="004C59AE" w:rsidRDefault="00585C40" w:rsidP="001D4BBB">
      <w:pPr>
        <w:ind w:right="140"/>
        <w:jc w:val="both"/>
        <w:rPr>
          <w:sz w:val="26"/>
          <w:szCs w:val="26"/>
        </w:rPr>
      </w:pPr>
      <w:r w:rsidRPr="004C59AE">
        <w:rPr>
          <w:sz w:val="26"/>
          <w:szCs w:val="26"/>
        </w:rPr>
        <w:t xml:space="preserve">      Trường THCS &amp; THPT Đông Du được thành lập và cấp phép đầu tư từ năm 2010</w:t>
      </w:r>
      <w:r w:rsidR="004960E0" w:rsidRPr="004C59AE">
        <w:rPr>
          <w:sz w:val="26"/>
          <w:szCs w:val="26"/>
        </w:rPr>
        <w:t>. Trường hoạt động theo mô hình trường tư thục nội trú – bán trú – ngoại trú với hai cấp học là THCS và THPT. Năm học 2013 – 2014 là năm học đầu tiên nhà trường chính thức đi vào hoạt động</w:t>
      </w:r>
      <w:r w:rsidR="00EA7635" w:rsidRPr="004C59AE">
        <w:rPr>
          <w:sz w:val="26"/>
          <w:szCs w:val="26"/>
        </w:rPr>
        <w:t xml:space="preserve">. Đây cũng là mô hình trường tư thục nội trú – bán trú đầu tiên trên địa bàn thành phố Buôn Ma Thuột cũng như tỉnh Đắk Lắk. </w:t>
      </w:r>
    </w:p>
    <w:p w14:paraId="768975DC" w14:textId="2F3561AC" w:rsidR="00EA7635" w:rsidRPr="004C59AE" w:rsidRDefault="00EA7635" w:rsidP="001D4BBB">
      <w:pPr>
        <w:ind w:right="140"/>
        <w:jc w:val="both"/>
        <w:rPr>
          <w:sz w:val="26"/>
          <w:szCs w:val="26"/>
        </w:rPr>
      </w:pPr>
      <w:r w:rsidRPr="004C59AE">
        <w:rPr>
          <w:sz w:val="26"/>
          <w:szCs w:val="26"/>
        </w:rPr>
        <w:t xml:space="preserve">     </w:t>
      </w:r>
      <w:r w:rsidR="00EE439C" w:rsidRPr="004C59AE">
        <w:rPr>
          <w:sz w:val="26"/>
          <w:szCs w:val="26"/>
        </w:rPr>
        <w:t xml:space="preserve">Với tổng mức đầu tư đến nay khoảng 110 tỷ đồng. </w:t>
      </w:r>
      <w:r w:rsidR="00764F8E" w:rsidRPr="004C59AE">
        <w:rPr>
          <w:sz w:val="26"/>
          <w:szCs w:val="26"/>
        </w:rPr>
        <w:t>Hiện nay n</w:t>
      </w:r>
      <w:r w:rsidR="00EE439C" w:rsidRPr="004C59AE">
        <w:rPr>
          <w:sz w:val="26"/>
          <w:szCs w:val="26"/>
        </w:rPr>
        <w:t>hà trường có 60 phòng học, 8 phòng thực hành, 28 phòn</w:t>
      </w:r>
      <w:r w:rsidR="00F632CF" w:rsidRPr="004C59AE">
        <w:rPr>
          <w:sz w:val="26"/>
          <w:szCs w:val="26"/>
        </w:rPr>
        <w:t>g nội trú và 30 phòng ngủ bán trú. Bên cạnh đó nhà trường còn xây dựng các công trình phục vụ các hoạt động phát triển thể chất, thể thao như</w:t>
      </w:r>
      <w:r w:rsidR="00F16FD8">
        <w:rPr>
          <w:sz w:val="26"/>
          <w:szCs w:val="26"/>
        </w:rPr>
        <w:t>:</w:t>
      </w:r>
      <w:r w:rsidR="00F632CF" w:rsidRPr="004C59AE">
        <w:rPr>
          <w:sz w:val="26"/>
          <w:szCs w:val="26"/>
        </w:rPr>
        <w:t xml:space="preserve"> hồ bơi</w:t>
      </w:r>
      <w:r w:rsidR="00F12D6D" w:rsidRPr="004C59AE">
        <w:rPr>
          <w:sz w:val="26"/>
          <w:szCs w:val="26"/>
        </w:rPr>
        <w:t>, nhà thi đấu đa năng, sân bóng đá, bóng chuyền, b</w:t>
      </w:r>
      <w:r w:rsidR="00F16FD8">
        <w:rPr>
          <w:sz w:val="26"/>
          <w:szCs w:val="26"/>
        </w:rPr>
        <w:t>ó</w:t>
      </w:r>
      <w:r w:rsidR="00F12D6D" w:rsidRPr="004C59AE">
        <w:rPr>
          <w:sz w:val="26"/>
          <w:szCs w:val="26"/>
        </w:rPr>
        <w:t xml:space="preserve">ng rổ, …đảm bảo điều kiện học tập và rèn luyện của học sinh. </w:t>
      </w:r>
    </w:p>
    <w:p w14:paraId="344F040D" w14:textId="7A67E0E0" w:rsidR="00F12D6D" w:rsidRPr="004C59AE" w:rsidRDefault="00F12D6D" w:rsidP="001D4BBB">
      <w:pPr>
        <w:ind w:right="140"/>
        <w:jc w:val="both"/>
        <w:rPr>
          <w:sz w:val="26"/>
          <w:szCs w:val="26"/>
        </w:rPr>
      </w:pPr>
      <w:r w:rsidRPr="004C59AE">
        <w:rPr>
          <w:sz w:val="26"/>
          <w:szCs w:val="26"/>
        </w:rPr>
        <w:t xml:space="preserve">     </w:t>
      </w:r>
      <w:r w:rsidR="00DC5EB0" w:rsidRPr="004C59AE">
        <w:rPr>
          <w:sz w:val="26"/>
          <w:szCs w:val="26"/>
        </w:rPr>
        <w:t>K</w:t>
      </w:r>
      <w:r w:rsidR="00367D7F" w:rsidRPr="004C59AE">
        <w:rPr>
          <w:sz w:val="26"/>
          <w:szCs w:val="26"/>
        </w:rPr>
        <w:t xml:space="preserve">hởi điểm năm học đầu tiên với hơn 630 học sinh đến này nhà trường đã có 47 lớp học với quy mô hơn 1700 học sinh ở cả hai cấp học. </w:t>
      </w:r>
    </w:p>
    <w:p w14:paraId="77736C9D" w14:textId="0D344F5C" w:rsidR="00367D7F" w:rsidRPr="004C59AE" w:rsidRDefault="00367D7F" w:rsidP="001D4BBB">
      <w:pPr>
        <w:ind w:right="140"/>
        <w:jc w:val="both"/>
        <w:rPr>
          <w:sz w:val="26"/>
          <w:szCs w:val="26"/>
        </w:rPr>
      </w:pPr>
      <w:r w:rsidRPr="004C59AE">
        <w:rPr>
          <w:sz w:val="26"/>
          <w:szCs w:val="26"/>
        </w:rPr>
        <w:t xml:space="preserve">    </w:t>
      </w:r>
      <w:r w:rsidR="0032560B" w:rsidRPr="004C59AE">
        <w:rPr>
          <w:sz w:val="26"/>
          <w:szCs w:val="26"/>
        </w:rPr>
        <w:t xml:space="preserve"> Là ngôi trường non trẻ nhưng sau 7 năm đẩy mạnh phát triển và không ngừng nâng cao, cải thiện chất lượng dạy và học cũng như đầu tư mũi nhọn về công tác bồi dưỡng học sinh giỏi. Nhà trường đã gặt hái được nhiều thành công</w:t>
      </w:r>
      <w:r w:rsidR="00635CFB" w:rsidRPr="004C59AE">
        <w:rPr>
          <w:sz w:val="26"/>
          <w:szCs w:val="26"/>
        </w:rPr>
        <w:t xml:space="preserve"> trong công tác bồi dưỡng HSG</w:t>
      </w:r>
      <w:r w:rsidR="00213AD2" w:rsidRPr="004C59AE">
        <w:rPr>
          <w:sz w:val="26"/>
          <w:szCs w:val="26"/>
        </w:rPr>
        <w:t xml:space="preserve"> với 04 giải học sinh giỏi cấp Quốc gia; 25 giải Kỳ thi Olympic 30/4 khu vực miền Nam; hơn 150 giải Olympic 10/3 tỉnh Đắk Lắk</w:t>
      </w:r>
      <w:r w:rsidR="00DC5EB0" w:rsidRPr="004C59AE">
        <w:rPr>
          <w:sz w:val="26"/>
          <w:szCs w:val="26"/>
        </w:rPr>
        <w:t>; hơn 100 giải học sinh giỏi lớp 9 và lớp 12 cấp tỉnh và thành phố</w:t>
      </w:r>
      <w:r w:rsidR="001D4BBB" w:rsidRPr="004C59AE">
        <w:rPr>
          <w:sz w:val="26"/>
          <w:szCs w:val="26"/>
        </w:rPr>
        <w:t xml:space="preserve">. Bên cạnh đó nhà trường còn gặt hái được nhiều thành công trong các hoạt động Văn nghệ - Thể Thao – Khoa học kĩ thuật. </w:t>
      </w:r>
      <w:r w:rsidR="001C6247" w:rsidRPr="004C59AE">
        <w:rPr>
          <w:sz w:val="26"/>
          <w:szCs w:val="26"/>
        </w:rPr>
        <w:t>Nhà trường nhiều năm liền đạt tỷ lệ 100% tốt nghiệp THPT và hơn 90% trúng tuyển nguyện vọng 1 vào các trường đại học hàng đầu trong cả nước</w:t>
      </w:r>
      <w:r w:rsidR="00635CFB" w:rsidRPr="004C59AE">
        <w:rPr>
          <w:sz w:val="26"/>
          <w:szCs w:val="26"/>
        </w:rPr>
        <w:t xml:space="preserve">. </w:t>
      </w:r>
    </w:p>
    <w:p w14:paraId="4FAB1CE0" w14:textId="212E1D93" w:rsidR="00E7354D" w:rsidRPr="004C59AE" w:rsidRDefault="00241FFB" w:rsidP="004C59AE">
      <w:pPr>
        <w:ind w:right="140"/>
        <w:jc w:val="both"/>
        <w:rPr>
          <w:sz w:val="26"/>
          <w:szCs w:val="26"/>
        </w:rPr>
      </w:pPr>
      <w:r w:rsidRPr="004C59AE">
        <w:rPr>
          <w:sz w:val="26"/>
          <w:szCs w:val="26"/>
        </w:rPr>
        <w:t xml:space="preserve">  </w:t>
      </w:r>
      <w:r w:rsidR="00B65EC6" w:rsidRPr="004C59AE">
        <w:rPr>
          <w:sz w:val="26"/>
          <w:szCs w:val="26"/>
        </w:rPr>
        <w:t xml:space="preserve"> </w:t>
      </w:r>
      <w:r w:rsidRPr="004C59AE">
        <w:rPr>
          <w:sz w:val="26"/>
          <w:szCs w:val="26"/>
        </w:rPr>
        <w:t xml:space="preserve">  Từ năm học 2016 – 2017, nhà trường thành lập Quỹ học bổng Đông Du với học bổng toàn phần và bán phần dành cho học sinh có thành tích cao trong học tập theo học tại trường. Sau 4 năm thành lập</w:t>
      </w:r>
      <w:r w:rsidR="00CC4F0A" w:rsidRPr="004C59AE">
        <w:rPr>
          <w:sz w:val="26"/>
          <w:szCs w:val="26"/>
        </w:rPr>
        <w:t>, Quỹ học bổng đã chắp cánh cho nhiều tài năng</w:t>
      </w:r>
      <w:r w:rsidR="00491922" w:rsidRPr="004C59AE">
        <w:rPr>
          <w:sz w:val="26"/>
          <w:szCs w:val="26"/>
        </w:rPr>
        <w:t>,</w:t>
      </w:r>
      <w:r w:rsidR="00CC4F0A" w:rsidRPr="004C59AE">
        <w:rPr>
          <w:sz w:val="26"/>
          <w:szCs w:val="26"/>
        </w:rPr>
        <w:t xml:space="preserve"> gặt hái được nhiều thành tích cao ở các kỳ thi học sinh giỏi cấp tỉnh, khu vực và quốc gia. Nhiều học sinh</w:t>
      </w:r>
      <w:r w:rsidR="00491922" w:rsidRPr="004C59AE">
        <w:rPr>
          <w:sz w:val="26"/>
          <w:szCs w:val="26"/>
        </w:rPr>
        <w:t xml:space="preserve"> nhận học bổng theo học tại trường </w:t>
      </w:r>
      <w:r w:rsidR="00CC4F0A" w:rsidRPr="004C59AE">
        <w:rPr>
          <w:sz w:val="26"/>
          <w:szCs w:val="26"/>
        </w:rPr>
        <w:t xml:space="preserve">trúng tuyển vào các trường đại học top đầu của cả nước. </w:t>
      </w:r>
      <w:r w:rsidR="00B65EC6" w:rsidRPr="004C59AE">
        <w:rPr>
          <w:sz w:val="26"/>
          <w:szCs w:val="26"/>
        </w:rPr>
        <w:t>Góp phần đưa nhà trường từ một đơn vị non trẻ trở thành ngôi trường có thành tích</w:t>
      </w:r>
      <w:r w:rsidR="0095635E" w:rsidRPr="004C59AE">
        <w:rPr>
          <w:sz w:val="26"/>
          <w:szCs w:val="26"/>
        </w:rPr>
        <w:t xml:space="preserve"> cao</w:t>
      </w:r>
      <w:r w:rsidR="00B65EC6" w:rsidRPr="004C59AE">
        <w:rPr>
          <w:sz w:val="26"/>
          <w:szCs w:val="26"/>
        </w:rPr>
        <w:t xml:space="preserve"> ở các kỳ thi HSG</w:t>
      </w:r>
      <w:r w:rsidR="0095635E" w:rsidRPr="004C59AE">
        <w:rPr>
          <w:sz w:val="26"/>
          <w:szCs w:val="26"/>
        </w:rPr>
        <w:t xml:space="preserve"> cũng như chất lượng giáo dục chung</w:t>
      </w:r>
      <w:r w:rsidR="00B65EC6" w:rsidRPr="004C59AE">
        <w:rPr>
          <w:sz w:val="26"/>
          <w:szCs w:val="26"/>
        </w:rPr>
        <w:t xml:space="preserve"> vào nhóm hàng đầu của tỉnh.  </w:t>
      </w:r>
    </w:p>
    <w:p w14:paraId="701A70FB" w14:textId="742C451F" w:rsidR="007868FA" w:rsidRDefault="00E7354D" w:rsidP="005E619C">
      <w:pPr>
        <w:rPr>
          <w:rStyle w:val="Strong"/>
          <w:color w:val="000000"/>
          <w:sz w:val="26"/>
          <w:szCs w:val="26"/>
          <w:bdr w:val="none" w:sz="0" w:space="0" w:color="auto" w:frame="1"/>
          <w:shd w:val="clear" w:color="auto" w:fill="FFFFFF"/>
        </w:rPr>
      </w:pPr>
      <w:r w:rsidRPr="00496E53">
        <w:rPr>
          <w:rStyle w:val="Strong"/>
          <w:color w:val="000000"/>
          <w:sz w:val="26"/>
          <w:szCs w:val="26"/>
          <w:bdr w:val="none" w:sz="0" w:space="0" w:color="auto" w:frame="1"/>
          <w:shd w:val="clear" w:color="auto" w:fill="FFFFFF"/>
        </w:rPr>
        <w:t>B</w:t>
      </w:r>
      <w:r>
        <w:rPr>
          <w:rStyle w:val="Strong"/>
          <w:color w:val="000000"/>
          <w:sz w:val="26"/>
          <w:szCs w:val="26"/>
          <w:bdr w:val="none" w:sz="0" w:space="0" w:color="auto" w:frame="1"/>
          <w:shd w:val="clear" w:color="auto" w:fill="FFFFFF"/>
        </w:rPr>
        <w:t xml:space="preserve"> </w:t>
      </w:r>
      <w:r w:rsidRPr="00496E53">
        <w:rPr>
          <w:rStyle w:val="Strong"/>
          <w:color w:val="000000"/>
          <w:sz w:val="26"/>
          <w:szCs w:val="26"/>
          <w:bdr w:val="none" w:sz="0" w:space="0" w:color="auto" w:frame="1"/>
          <w:shd w:val="clear" w:color="auto" w:fill="FFFFFF"/>
        </w:rPr>
        <w:t xml:space="preserve">- KẾ HOẠCH TUYỂN SINH </w:t>
      </w:r>
    </w:p>
    <w:p w14:paraId="00EBD080" w14:textId="2556397F" w:rsidR="007868FA" w:rsidRPr="008F4E7C" w:rsidRDefault="007868FA" w:rsidP="005E619C">
      <w:pPr>
        <w:ind w:right="283"/>
        <w:rPr>
          <w:b/>
          <w:sz w:val="26"/>
          <w:szCs w:val="26"/>
          <w:lang w:val="vi-VN"/>
        </w:rPr>
      </w:pPr>
      <w:r>
        <w:rPr>
          <w:b/>
          <w:sz w:val="26"/>
          <w:szCs w:val="26"/>
        </w:rPr>
        <w:t xml:space="preserve">     I</w:t>
      </w:r>
      <w:r w:rsidRPr="008F4E7C">
        <w:rPr>
          <w:b/>
          <w:sz w:val="26"/>
          <w:szCs w:val="26"/>
        </w:rPr>
        <w:t>.</w:t>
      </w:r>
      <w:r w:rsidRPr="008F4E7C">
        <w:rPr>
          <w:b/>
          <w:sz w:val="26"/>
          <w:szCs w:val="26"/>
          <w:lang w:val="vi-VN"/>
        </w:rPr>
        <w:t xml:space="preserve"> </w:t>
      </w:r>
      <w:r w:rsidR="004B3905">
        <w:rPr>
          <w:b/>
          <w:sz w:val="26"/>
          <w:szCs w:val="26"/>
        </w:rPr>
        <w:t>ĐIỀU KIỆN DỰ TUYỂN</w:t>
      </w:r>
      <w:r w:rsidRPr="008F4E7C">
        <w:rPr>
          <w:b/>
          <w:sz w:val="26"/>
          <w:szCs w:val="26"/>
          <w:lang w:val="vi-VN"/>
        </w:rPr>
        <w:t xml:space="preserve"> </w:t>
      </w:r>
    </w:p>
    <w:p w14:paraId="582841F9" w14:textId="4324A179" w:rsidR="007868FA" w:rsidRDefault="007868FA" w:rsidP="005E619C">
      <w:pPr>
        <w:ind w:right="283"/>
        <w:rPr>
          <w:bCs/>
          <w:sz w:val="26"/>
          <w:szCs w:val="26"/>
        </w:rPr>
      </w:pPr>
      <w:r>
        <w:rPr>
          <w:bCs/>
          <w:sz w:val="26"/>
          <w:szCs w:val="26"/>
        </w:rPr>
        <w:t xml:space="preserve">         - </w:t>
      </w:r>
      <w:r w:rsidR="007D667A">
        <w:rPr>
          <w:bCs/>
          <w:sz w:val="26"/>
          <w:szCs w:val="26"/>
        </w:rPr>
        <w:t xml:space="preserve"> </w:t>
      </w:r>
      <w:r w:rsidRPr="00CE5B63">
        <w:rPr>
          <w:bCs/>
          <w:sz w:val="26"/>
          <w:szCs w:val="26"/>
          <w:lang w:val="vi-VN"/>
        </w:rPr>
        <w:t>Học</w:t>
      </w:r>
      <w:r w:rsidR="004B3905">
        <w:rPr>
          <w:bCs/>
          <w:sz w:val="26"/>
          <w:szCs w:val="26"/>
        </w:rPr>
        <w:t xml:space="preserve"> sinh</w:t>
      </w:r>
      <w:r w:rsidRPr="00CE5B63">
        <w:rPr>
          <w:bCs/>
          <w:sz w:val="26"/>
          <w:szCs w:val="26"/>
          <w:lang w:val="vi-VN"/>
        </w:rPr>
        <w:t xml:space="preserve"> </w:t>
      </w:r>
      <w:r w:rsidRPr="00CE5B63">
        <w:rPr>
          <w:bCs/>
          <w:sz w:val="26"/>
          <w:szCs w:val="26"/>
        </w:rPr>
        <w:t xml:space="preserve">hoàn thành chương trình tiểu học theo quy định năm học 2019 </w:t>
      </w:r>
      <w:r>
        <w:rPr>
          <w:bCs/>
          <w:sz w:val="26"/>
          <w:szCs w:val="26"/>
        </w:rPr>
        <w:t>–</w:t>
      </w:r>
      <w:r w:rsidRPr="00CE5B63">
        <w:rPr>
          <w:bCs/>
          <w:sz w:val="26"/>
          <w:szCs w:val="26"/>
        </w:rPr>
        <w:t xml:space="preserve"> 2020</w:t>
      </w:r>
      <w:r>
        <w:rPr>
          <w:bCs/>
          <w:sz w:val="26"/>
          <w:szCs w:val="26"/>
        </w:rPr>
        <w:t>.</w:t>
      </w:r>
    </w:p>
    <w:p w14:paraId="71AA66BC" w14:textId="7250CC7A" w:rsidR="007868FA" w:rsidRDefault="007868FA" w:rsidP="00FC3EFD">
      <w:pPr>
        <w:rPr>
          <w:bCs/>
          <w:sz w:val="26"/>
          <w:szCs w:val="26"/>
        </w:rPr>
      </w:pPr>
      <w:r>
        <w:rPr>
          <w:bCs/>
          <w:sz w:val="26"/>
          <w:szCs w:val="26"/>
        </w:rPr>
        <w:t xml:space="preserve">         - </w:t>
      </w:r>
      <w:r w:rsidR="007D667A">
        <w:rPr>
          <w:bCs/>
          <w:sz w:val="26"/>
          <w:szCs w:val="26"/>
        </w:rPr>
        <w:t xml:space="preserve"> </w:t>
      </w:r>
      <w:r w:rsidR="004B3905">
        <w:rPr>
          <w:bCs/>
          <w:sz w:val="26"/>
          <w:szCs w:val="26"/>
        </w:rPr>
        <w:t xml:space="preserve">Có điểm tổng kết năm học 2019 – 2020 </w:t>
      </w:r>
      <w:r w:rsidR="008707C8">
        <w:rPr>
          <w:bCs/>
          <w:sz w:val="26"/>
          <w:szCs w:val="26"/>
        </w:rPr>
        <w:t xml:space="preserve">của </w:t>
      </w:r>
      <w:r w:rsidR="002328B1">
        <w:rPr>
          <w:bCs/>
          <w:sz w:val="26"/>
          <w:szCs w:val="26"/>
        </w:rPr>
        <w:t xml:space="preserve">hai </w:t>
      </w:r>
      <w:r w:rsidR="004B3905">
        <w:rPr>
          <w:bCs/>
          <w:sz w:val="26"/>
          <w:szCs w:val="26"/>
        </w:rPr>
        <w:t xml:space="preserve">môn Toán và Tiếng </w:t>
      </w:r>
      <w:r w:rsidR="00A3171A">
        <w:rPr>
          <w:bCs/>
          <w:sz w:val="26"/>
          <w:szCs w:val="26"/>
        </w:rPr>
        <w:t>Việt</w:t>
      </w:r>
      <w:r w:rsidR="004B3905">
        <w:rPr>
          <w:bCs/>
          <w:sz w:val="26"/>
          <w:szCs w:val="26"/>
        </w:rPr>
        <w:t xml:space="preserve"> trên 19,0 điểm</w:t>
      </w:r>
      <w:r>
        <w:rPr>
          <w:bCs/>
          <w:sz w:val="26"/>
          <w:szCs w:val="26"/>
        </w:rPr>
        <w:t xml:space="preserve">.  </w:t>
      </w:r>
    </w:p>
    <w:p w14:paraId="5C8A7370" w14:textId="0F612704" w:rsidR="00833E5E" w:rsidRDefault="00833E5E" w:rsidP="005E619C">
      <w:pPr>
        <w:ind w:right="283"/>
        <w:rPr>
          <w:b/>
          <w:sz w:val="26"/>
          <w:szCs w:val="26"/>
        </w:rPr>
      </w:pPr>
      <w:r w:rsidRPr="00833E5E">
        <w:rPr>
          <w:b/>
          <w:sz w:val="26"/>
          <w:szCs w:val="26"/>
        </w:rPr>
        <w:t xml:space="preserve">     II. CHỈ TIÊU TUYỂN SINH </w:t>
      </w:r>
    </w:p>
    <w:p w14:paraId="1D228245" w14:textId="31F691EF" w:rsidR="00833E5E" w:rsidRPr="00833E5E" w:rsidRDefault="00833E5E" w:rsidP="005E619C">
      <w:pPr>
        <w:pStyle w:val="ListParagraph"/>
        <w:numPr>
          <w:ilvl w:val="0"/>
          <w:numId w:val="7"/>
        </w:numPr>
        <w:spacing w:after="0"/>
        <w:ind w:left="851" w:right="283" w:hanging="266"/>
        <w:rPr>
          <w:rFonts w:ascii="Times New Roman" w:hAnsi="Times New Roman"/>
          <w:bCs/>
          <w:sz w:val="26"/>
          <w:szCs w:val="26"/>
        </w:rPr>
      </w:pPr>
      <w:r w:rsidRPr="00833E5E">
        <w:rPr>
          <w:rFonts w:ascii="Times New Roman" w:hAnsi="Times New Roman"/>
          <w:bCs/>
          <w:sz w:val="26"/>
          <w:szCs w:val="26"/>
        </w:rPr>
        <w:t xml:space="preserve">Học bổng toàn phần: </w:t>
      </w:r>
      <w:r w:rsidR="00784C32">
        <w:rPr>
          <w:rFonts w:ascii="Times New Roman" w:hAnsi="Times New Roman"/>
          <w:bCs/>
          <w:sz w:val="26"/>
          <w:szCs w:val="26"/>
        </w:rPr>
        <w:t>05</w:t>
      </w:r>
      <w:r w:rsidRPr="00833E5E">
        <w:rPr>
          <w:rFonts w:ascii="Times New Roman" w:hAnsi="Times New Roman"/>
          <w:bCs/>
          <w:sz w:val="26"/>
          <w:szCs w:val="26"/>
        </w:rPr>
        <w:t xml:space="preserve"> suất</w:t>
      </w:r>
      <w:r w:rsidR="009265DC">
        <w:rPr>
          <w:rFonts w:ascii="Times New Roman" w:hAnsi="Times New Roman"/>
          <w:bCs/>
          <w:sz w:val="26"/>
          <w:szCs w:val="26"/>
        </w:rPr>
        <w:t>.</w:t>
      </w:r>
    </w:p>
    <w:p w14:paraId="148A29E8" w14:textId="1E3E596D" w:rsidR="00833E5E" w:rsidRDefault="00833E5E" w:rsidP="005E619C">
      <w:pPr>
        <w:pStyle w:val="ListParagraph"/>
        <w:numPr>
          <w:ilvl w:val="0"/>
          <w:numId w:val="7"/>
        </w:numPr>
        <w:spacing w:after="0"/>
        <w:ind w:left="851" w:right="283" w:hanging="266"/>
        <w:rPr>
          <w:rFonts w:ascii="Times New Roman" w:hAnsi="Times New Roman"/>
          <w:bCs/>
          <w:sz w:val="26"/>
          <w:szCs w:val="26"/>
        </w:rPr>
      </w:pPr>
      <w:r w:rsidRPr="00833E5E">
        <w:rPr>
          <w:rFonts w:ascii="Times New Roman" w:hAnsi="Times New Roman"/>
          <w:bCs/>
          <w:sz w:val="26"/>
          <w:szCs w:val="26"/>
        </w:rPr>
        <w:t xml:space="preserve">Học bổng bán phần: </w:t>
      </w:r>
      <w:r w:rsidR="00784C32">
        <w:rPr>
          <w:rFonts w:ascii="Times New Roman" w:hAnsi="Times New Roman"/>
          <w:bCs/>
          <w:sz w:val="26"/>
          <w:szCs w:val="26"/>
        </w:rPr>
        <w:t>10</w:t>
      </w:r>
      <w:r w:rsidRPr="00833E5E">
        <w:rPr>
          <w:rFonts w:ascii="Times New Roman" w:hAnsi="Times New Roman"/>
          <w:bCs/>
          <w:sz w:val="26"/>
          <w:szCs w:val="26"/>
        </w:rPr>
        <w:t xml:space="preserve"> suất</w:t>
      </w:r>
      <w:r w:rsidR="009265DC">
        <w:rPr>
          <w:rFonts w:ascii="Times New Roman" w:hAnsi="Times New Roman"/>
          <w:bCs/>
          <w:sz w:val="26"/>
          <w:szCs w:val="26"/>
        </w:rPr>
        <w:t>.</w:t>
      </w:r>
      <w:r w:rsidRPr="00833E5E">
        <w:rPr>
          <w:rFonts w:ascii="Times New Roman" w:hAnsi="Times New Roman"/>
          <w:bCs/>
          <w:sz w:val="26"/>
          <w:szCs w:val="26"/>
        </w:rPr>
        <w:t xml:space="preserve"> </w:t>
      </w:r>
    </w:p>
    <w:p w14:paraId="16F20DA5" w14:textId="77777777" w:rsidR="003954D3" w:rsidRDefault="003954D3" w:rsidP="003954D3">
      <w:pPr>
        <w:ind w:right="283"/>
        <w:jc w:val="both"/>
        <w:rPr>
          <w:bCs/>
          <w:i/>
          <w:iCs/>
          <w:sz w:val="26"/>
          <w:szCs w:val="26"/>
        </w:rPr>
      </w:pPr>
      <w:r>
        <w:rPr>
          <w:bCs/>
          <w:i/>
          <w:iCs/>
          <w:sz w:val="26"/>
          <w:szCs w:val="26"/>
        </w:rPr>
        <w:t xml:space="preserve">      </w:t>
      </w:r>
      <w:r w:rsidRPr="0072714F">
        <w:rPr>
          <w:bCs/>
          <w:i/>
          <w:iCs/>
          <w:sz w:val="26"/>
          <w:szCs w:val="26"/>
        </w:rPr>
        <w:t xml:space="preserve">Lưu ý: Học bổng có giá trị cho năm học 2020 – 2021, học sinh muốn duy trì học bổng cho </w:t>
      </w:r>
      <w:r>
        <w:rPr>
          <w:bCs/>
          <w:i/>
          <w:iCs/>
          <w:sz w:val="26"/>
          <w:szCs w:val="26"/>
        </w:rPr>
        <w:t xml:space="preserve"> </w:t>
      </w:r>
    </w:p>
    <w:p w14:paraId="2C240BB6" w14:textId="5F02418A" w:rsidR="003954D3" w:rsidRPr="003954D3" w:rsidRDefault="003954D3" w:rsidP="003954D3">
      <w:pPr>
        <w:ind w:right="283"/>
        <w:jc w:val="both"/>
        <w:rPr>
          <w:bCs/>
          <w:sz w:val="26"/>
          <w:szCs w:val="26"/>
        </w:rPr>
      </w:pPr>
      <w:r>
        <w:rPr>
          <w:bCs/>
          <w:i/>
          <w:iCs/>
          <w:sz w:val="26"/>
          <w:szCs w:val="26"/>
        </w:rPr>
        <w:t xml:space="preserve"> </w:t>
      </w:r>
      <w:r w:rsidRPr="0072714F">
        <w:rPr>
          <w:bCs/>
          <w:i/>
          <w:iCs/>
          <w:sz w:val="26"/>
          <w:szCs w:val="26"/>
        </w:rPr>
        <w:t>năm học kế tiếp sẽ phải dự thi Kỳ thi xét tuyển học bổng vào đầu năm học kế tiếp.</w:t>
      </w:r>
    </w:p>
    <w:p w14:paraId="313428E5" w14:textId="1EF7CBF3" w:rsidR="007868FA" w:rsidRDefault="00794C25" w:rsidP="005E619C">
      <w:pPr>
        <w:ind w:right="283"/>
        <w:rPr>
          <w:b/>
          <w:sz w:val="26"/>
          <w:szCs w:val="26"/>
          <w:lang w:val="vi-VN"/>
        </w:rPr>
      </w:pPr>
      <w:r>
        <w:rPr>
          <w:b/>
          <w:sz w:val="26"/>
          <w:szCs w:val="26"/>
        </w:rPr>
        <w:t xml:space="preserve">     II</w:t>
      </w:r>
      <w:r w:rsidR="004666DB">
        <w:rPr>
          <w:b/>
          <w:sz w:val="26"/>
          <w:szCs w:val="26"/>
        </w:rPr>
        <w:t>I</w:t>
      </w:r>
      <w:r w:rsidR="007868FA" w:rsidRPr="008F4E7C">
        <w:rPr>
          <w:b/>
          <w:sz w:val="26"/>
          <w:szCs w:val="26"/>
          <w:lang w:val="vi-VN"/>
        </w:rPr>
        <w:t xml:space="preserve">. </w:t>
      </w:r>
      <w:r>
        <w:rPr>
          <w:b/>
          <w:sz w:val="26"/>
          <w:szCs w:val="26"/>
        </w:rPr>
        <w:t>PHƯƠNG THỨC</w:t>
      </w:r>
      <w:r w:rsidR="007868FA" w:rsidRPr="008F4E7C">
        <w:rPr>
          <w:b/>
          <w:sz w:val="26"/>
          <w:szCs w:val="26"/>
          <w:lang w:val="vi-VN"/>
        </w:rPr>
        <w:t xml:space="preserve"> TUYỂN SINH</w:t>
      </w:r>
    </w:p>
    <w:p w14:paraId="22976249" w14:textId="39AFA97E" w:rsidR="00794C25" w:rsidRDefault="00794C25" w:rsidP="00C36071">
      <w:pPr>
        <w:pStyle w:val="ListParagraph"/>
        <w:numPr>
          <w:ilvl w:val="0"/>
          <w:numId w:val="2"/>
        </w:numPr>
        <w:tabs>
          <w:tab w:val="left" w:pos="709"/>
          <w:tab w:val="left" w:pos="851"/>
        </w:tabs>
        <w:spacing w:after="0"/>
        <w:ind w:left="0" w:right="-142" w:firstLine="585"/>
        <w:rPr>
          <w:rFonts w:ascii="Times New Roman" w:hAnsi="Times New Roman"/>
          <w:bCs/>
          <w:sz w:val="26"/>
          <w:szCs w:val="26"/>
        </w:rPr>
      </w:pPr>
      <w:r w:rsidRPr="005405F9">
        <w:rPr>
          <w:rFonts w:ascii="Times New Roman" w:hAnsi="Times New Roman"/>
          <w:b/>
          <w:sz w:val="26"/>
          <w:szCs w:val="26"/>
        </w:rPr>
        <w:t>Vòng 1:</w:t>
      </w:r>
      <w:r w:rsidRPr="00794C25">
        <w:rPr>
          <w:rFonts w:ascii="Times New Roman" w:hAnsi="Times New Roman"/>
          <w:bCs/>
          <w:sz w:val="26"/>
          <w:szCs w:val="26"/>
        </w:rPr>
        <w:t xml:space="preserve"> </w:t>
      </w:r>
      <w:r w:rsidR="005E527B">
        <w:rPr>
          <w:rFonts w:ascii="Times New Roman" w:hAnsi="Times New Roman"/>
          <w:bCs/>
          <w:sz w:val="26"/>
          <w:szCs w:val="26"/>
        </w:rPr>
        <w:t>Tổ chức t</w:t>
      </w:r>
      <w:r w:rsidR="005405F9">
        <w:rPr>
          <w:rFonts w:ascii="Times New Roman" w:hAnsi="Times New Roman"/>
          <w:bCs/>
          <w:sz w:val="26"/>
          <w:szCs w:val="26"/>
        </w:rPr>
        <w:t>hi đối với học sinh đăng kí dự thi, môn t</w:t>
      </w:r>
      <w:r w:rsidR="00D64C68">
        <w:rPr>
          <w:rFonts w:ascii="Times New Roman" w:hAnsi="Times New Roman"/>
          <w:bCs/>
          <w:sz w:val="26"/>
          <w:szCs w:val="26"/>
        </w:rPr>
        <w:t>hi</w:t>
      </w:r>
      <w:r w:rsidR="005405F9">
        <w:rPr>
          <w:rFonts w:ascii="Times New Roman" w:hAnsi="Times New Roman"/>
          <w:bCs/>
          <w:sz w:val="26"/>
          <w:szCs w:val="26"/>
        </w:rPr>
        <w:t xml:space="preserve"> gồm: Toán; Tiếng Việt; Tiếng Anh</w:t>
      </w:r>
    </w:p>
    <w:p w14:paraId="3728AAC1" w14:textId="545695E7" w:rsidR="00D64C68" w:rsidRPr="008F437A" w:rsidRDefault="00D64C68" w:rsidP="008F437A">
      <w:pPr>
        <w:pStyle w:val="ListParagraph"/>
        <w:numPr>
          <w:ilvl w:val="0"/>
          <w:numId w:val="2"/>
        </w:numPr>
        <w:tabs>
          <w:tab w:val="left" w:pos="709"/>
          <w:tab w:val="left" w:pos="851"/>
        </w:tabs>
        <w:spacing w:after="0"/>
        <w:ind w:left="0" w:right="-1" w:firstLine="585"/>
        <w:rPr>
          <w:rFonts w:ascii="Times New Roman" w:hAnsi="Times New Roman"/>
          <w:bCs/>
          <w:sz w:val="26"/>
          <w:szCs w:val="26"/>
        </w:rPr>
      </w:pPr>
      <w:r>
        <w:rPr>
          <w:rFonts w:ascii="Times New Roman" w:hAnsi="Times New Roman"/>
          <w:b/>
          <w:sz w:val="26"/>
          <w:szCs w:val="26"/>
        </w:rPr>
        <w:lastRenderedPageBreak/>
        <w:t>Vòng 2:</w:t>
      </w:r>
      <w:r>
        <w:rPr>
          <w:rFonts w:ascii="Times New Roman" w:hAnsi="Times New Roman"/>
          <w:bCs/>
          <w:sz w:val="26"/>
          <w:szCs w:val="26"/>
        </w:rPr>
        <w:t xml:space="preserve"> Xét cấp học bổng đối với thí sinh dự thi có kết quả đạt yêu cầu như sau:</w:t>
      </w:r>
      <w:r w:rsidR="008F437A">
        <w:rPr>
          <w:rFonts w:ascii="Times New Roman" w:hAnsi="Times New Roman"/>
          <w:bCs/>
          <w:sz w:val="26"/>
          <w:szCs w:val="26"/>
        </w:rPr>
        <w:t xml:space="preserve"> </w:t>
      </w:r>
      <w:r w:rsidRPr="008F437A">
        <w:rPr>
          <w:rFonts w:ascii="Times New Roman" w:hAnsi="Times New Roman"/>
          <w:bCs/>
          <w:sz w:val="26"/>
          <w:szCs w:val="26"/>
        </w:rPr>
        <w:t xml:space="preserve">Không có môn thi nào có điểm thi dưới </w:t>
      </w:r>
      <w:r w:rsidR="00DF561B">
        <w:rPr>
          <w:rFonts w:ascii="Times New Roman" w:hAnsi="Times New Roman"/>
          <w:bCs/>
          <w:sz w:val="26"/>
          <w:szCs w:val="26"/>
        </w:rPr>
        <w:t>5</w:t>
      </w:r>
      <w:r w:rsidRPr="008F437A">
        <w:rPr>
          <w:rFonts w:ascii="Times New Roman" w:hAnsi="Times New Roman"/>
          <w:bCs/>
          <w:sz w:val="26"/>
          <w:szCs w:val="26"/>
        </w:rPr>
        <w:t xml:space="preserve">,0 điểm. </w:t>
      </w:r>
    </w:p>
    <w:p w14:paraId="055505E1" w14:textId="2F66794B" w:rsidR="00A92D1A" w:rsidRPr="00A92D1A" w:rsidRDefault="00A92D1A" w:rsidP="005E619C">
      <w:pPr>
        <w:tabs>
          <w:tab w:val="left" w:pos="426"/>
        </w:tabs>
        <w:ind w:right="283"/>
        <w:rPr>
          <w:b/>
          <w:sz w:val="26"/>
          <w:szCs w:val="26"/>
        </w:rPr>
      </w:pPr>
      <w:r>
        <w:rPr>
          <w:bCs/>
          <w:sz w:val="26"/>
          <w:szCs w:val="26"/>
        </w:rPr>
        <w:t xml:space="preserve">     </w:t>
      </w:r>
      <w:r w:rsidRPr="00A92D1A">
        <w:rPr>
          <w:b/>
          <w:sz w:val="26"/>
          <w:szCs w:val="26"/>
        </w:rPr>
        <w:t>I</w:t>
      </w:r>
      <w:r w:rsidR="004666DB">
        <w:rPr>
          <w:b/>
          <w:sz w:val="26"/>
          <w:szCs w:val="26"/>
        </w:rPr>
        <w:t>V</w:t>
      </w:r>
      <w:r w:rsidRPr="00A92D1A">
        <w:rPr>
          <w:b/>
          <w:sz w:val="26"/>
          <w:szCs w:val="26"/>
        </w:rPr>
        <w:t xml:space="preserve">. HÌNH THỨC THI, </w:t>
      </w:r>
      <w:r w:rsidR="00713CA6">
        <w:rPr>
          <w:b/>
          <w:sz w:val="26"/>
          <w:szCs w:val="26"/>
        </w:rPr>
        <w:t xml:space="preserve"> THỜI GIAN LÀM BÀI VÀ </w:t>
      </w:r>
      <w:r w:rsidRPr="00A92D1A">
        <w:rPr>
          <w:b/>
          <w:sz w:val="26"/>
          <w:szCs w:val="26"/>
        </w:rPr>
        <w:t xml:space="preserve">THANG ĐIỂM THI </w:t>
      </w:r>
    </w:p>
    <w:p w14:paraId="33A74DC2" w14:textId="32A8922E" w:rsidR="00D64C68" w:rsidRPr="00FE642C" w:rsidRDefault="007A7D2D" w:rsidP="005E619C">
      <w:pPr>
        <w:pStyle w:val="ListParagraph"/>
        <w:numPr>
          <w:ilvl w:val="0"/>
          <w:numId w:val="3"/>
        </w:numPr>
        <w:tabs>
          <w:tab w:val="left" w:pos="709"/>
          <w:tab w:val="left" w:pos="851"/>
        </w:tabs>
        <w:spacing w:after="0"/>
        <w:ind w:right="283"/>
        <w:rPr>
          <w:rFonts w:ascii="Times New Roman" w:hAnsi="Times New Roman"/>
          <w:bCs/>
          <w:sz w:val="26"/>
          <w:szCs w:val="26"/>
        </w:rPr>
      </w:pPr>
      <w:r w:rsidRPr="00FE642C">
        <w:rPr>
          <w:rFonts w:ascii="Times New Roman" w:hAnsi="Times New Roman"/>
          <w:bCs/>
          <w:sz w:val="26"/>
          <w:szCs w:val="26"/>
        </w:rPr>
        <w:t>Hình thức thi</w:t>
      </w:r>
    </w:p>
    <w:p w14:paraId="07FCC1BC" w14:textId="1C9B1752" w:rsidR="007A7D2D" w:rsidRPr="00FE642C" w:rsidRDefault="007A7D2D" w:rsidP="005E619C">
      <w:pPr>
        <w:pStyle w:val="ListParagraph"/>
        <w:numPr>
          <w:ilvl w:val="0"/>
          <w:numId w:val="4"/>
        </w:numPr>
        <w:tabs>
          <w:tab w:val="left" w:pos="709"/>
          <w:tab w:val="left" w:pos="851"/>
        </w:tabs>
        <w:spacing w:after="0"/>
        <w:ind w:left="993" w:right="283" w:hanging="284"/>
        <w:rPr>
          <w:rFonts w:ascii="Times New Roman" w:hAnsi="Times New Roman"/>
          <w:bCs/>
          <w:sz w:val="26"/>
          <w:szCs w:val="26"/>
        </w:rPr>
      </w:pPr>
      <w:r w:rsidRPr="00FE642C">
        <w:rPr>
          <w:rFonts w:ascii="Times New Roman" w:hAnsi="Times New Roman"/>
          <w:bCs/>
          <w:sz w:val="26"/>
          <w:szCs w:val="26"/>
        </w:rPr>
        <w:t xml:space="preserve">Toán và Tiếng Việt có thời lượng </w:t>
      </w:r>
      <w:r w:rsidR="00654900">
        <w:rPr>
          <w:rFonts w:ascii="Times New Roman" w:hAnsi="Times New Roman"/>
          <w:bCs/>
          <w:sz w:val="26"/>
          <w:szCs w:val="26"/>
        </w:rPr>
        <w:t>45</w:t>
      </w:r>
      <w:r w:rsidRPr="00FE642C">
        <w:rPr>
          <w:rFonts w:ascii="Times New Roman" w:hAnsi="Times New Roman"/>
          <w:bCs/>
          <w:sz w:val="26"/>
          <w:szCs w:val="26"/>
        </w:rPr>
        <w:t xml:space="preserve"> phút với hình thức tự luận. </w:t>
      </w:r>
    </w:p>
    <w:p w14:paraId="54F6EEB5" w14:textId="053015C3" w:rsidR="007A7D2D" w:rsidRPr="00FE642C" w:rsidRDefault="007A7D2D" w:rsidP="005E619C">
      <w:pPr>
        <w:pStyle w:val="ListParagraph"/>
        <w:numPr>
          <w:ilvl w:val="0"/>
          <w:numId w:val="4"/>
        </w:numPr>
        <w:tabs>
          <w:tab w:val="left" w:pos="709"/>
          <w:tab w:val="left" w:pos="851"/>
        </w:tabs>
        <w:spacing w:after="0"/>
        <w:ind w:left="993" w:right="283" w:hanging="284"/>
        <w:rPr>
          <w:rFonts w:ascii="Times New Roman" w:hAnsi="Times New Roman"/>
          <w:bCs/>
          <w:sz w:val="26"/>
          <w:szCs w:val="26"/>
        </w:rPr>
      </w:pPr>
      <w:r w:rsidRPr="00FE642C">
        <w:rPr>
          <w:rFonts w:ascii="Times New Roman" w:hAnsi="Times New Roman"/>
          <w:bCs/>
          <w:sz w:val="26"/>
          <w:szCs w:val="26"/>
        </w:rPr>
        <w:t xml:space="preserve">Tiếng Anh có thời lượng </w:t>
      </w:r>
      <w:r w:rsidR="00654900">
        <w:rPr>
          <w:rFonts w:ascii="Times New Roman" w:hAnsi="Times New Roman"/>
          <w:bCs/>
          <w:sz w:val="26"/>
          <w:szCs w:val="26"/>
        </w:rPr>
        <w:t>45</w:t>
      </w:r>
      <w:r w:rsidRPr="00FE642C">
        <w:rPr>
          <w:rFonts w:ascii="Times New Roman" w:hAnsi="Times New Roman"/>
          <w:bCs/>
          <w:sz w:val="26"/>
          <w:szCs w:val="26"/>
        </w:rPr>
        <w:t xml:space="preserve"> phút với hình thức tự luận kết hợp trắc nghiệm. </w:t>
      </w:r>
    </w:p>
    <w:p w14:paraId="07E5BFEE" w14:textId="1CCA7212" w:rsidR="007A7D2D" w:rsidRPr="00FE642C" w:rsidRDefault="007A7D2D" w:rsidP="005E619C">
      <w:pPr>
        <w:pStyle w:val="ListParagraph"/>
        <w:numPr>
          <w:ilvl w:val="0"/>
          <w:numId w:val="3"/>
        </w:numPr>
        <w:tabs>
          <w:tab w:val="left" w:pos="709"/>
          <w:tab w:val="left" w:pos="851"/>
        </w:tabs>
        <w:spacing w:after="0"/>
        <w:ind w:left="993" w:right="283" w:hanging="426"/>
        <w:rPr>
          <w:rFonts w:ascii="Times New Roman" w:hAnsi="Times New Roman"/>
          <w:bCs/>
          <w:sz w:val="26"/>
          <w:szCs w:val="26"/>
        </w:rPr>
      </w:pPr>
      <w:r w:rsidRPr="00FE642C">
        <w:rPr>
          <w:rFonts w:ascii="Times New Roman" w:hAnsi="Times New Roman"/>
          <w:bCs/>
          <w:sz w:val="26"/>
          <w:szCs w:val="26"/>
        </w:rPr>
        <w:t>Thang điểm thi</w:t>
      </w:r>
      <w:r w:rsidR="00713CA6" w:rsidRPr="00FE642C">
        <w:rPr>
          <w:rFonts w:ascii="Times New Roman" w:hAnsi="Times New Roman"/>
          <w:bCs/>
          <w:sz w:val="26"/>
          <w:szCs w:val="26"/>
        </w:rPr>
        <w:t xml:space="preserve"> và hệ số điểm bài thi </w:t>
      </w:r>
    </w:p>
    <w:p w14:paraId="0A39D9D9" w14:textId="6CDB86FC" w:rsidR="00713CA6" w:rsidRPr="00FE642C" w:rsidRDefault="00713CA6" w:rsidP="005E619C">
      <w:pPr>
        <w:pStyle w:val="ListParagraph"/>
        <w:numPr>
          <w:ilvl w:val="0"/>
          <w:numId w:val="4"/>
        </w:numPr>
        <w:tabs>
          <w:tab w:val="left" w:pos="709"/>
          <w:tab w:val="left" w:pos="851"/>
        </w:tabs>
        <w:spacing w:after="0"/>
        <w:ind w:left="993" w:right="283" w:hanging="284"/>
        <w:rPr>
          <w:rFonts w:ascii="Times New Roman" w:hAnsi="Times New Roman"/>
          <w:bCs/>
          <w:sz w:val="26"/>
          <w:szCs w:val="26"/>
        </w:rPr>
      </w:pPr>
      <w:r w:rsidRPr="00FE642C">
        <w:rPr>
          <w:rFonts w:ascii="Times New Roman" w:hAnsi="Times New Roman"/>
          <w:bCs/>
          <w:sz w:val="26"/>
          <w:szCs w:val="26"/>
        </w:rPr>
        <w:t>Điểm bài thi tính theo th</w:t>
      </w:r>
      <w:r w:rsidR="00FE642C" w:rsidRPr="00FE642C">
        <w:rPr>
          <w:rFonts w:ascii="Times New Roman" w:hAnsi="Times New Roman"/>
          <w:bCs/>
          <w:sz w:val="26"/>
          <w:szCs w:val="26"/>
        </w:rPr>
        <w:t xml:space="preserve">ang 10. </w:t>
      </w:r>
    </w:p>
    <w:p w14:paraId="3CD6690F" w14:textId="36A43D3C" w:rsidR="00FE642C" w:rsidRPr="00FE642C" w:rsidRDefault="00FE642C" w:rsidP="005E619C">
      <w:pPr>
        <w:pStyle w:val="ListParagraph"/>
        <w:numPr>
          <w:ilvl w:val="0"/>
          <w:numId w:val="4"/>
        </w:numPr>
        <w:tabs>
          <w:tab w:val="left" w:pos="709"/>
          <w:tab w:val="left" w:pos="851"/>
        </w:tabs>
        <w:spacing w:after="0"/>
        <w:ind w:left="993" w:right="283" w:hanging="284"/>
        <w:rPr>
          <w:rFonts w:ascii="Times New Roman" w:hAnsi="Times New Roman"/>
          <w:bCs/>
          <w:sz w:val="26"/>
          <w:szCs w:val="26"/>
        </w:rPr>
      </w:pPr>
      <w:r w:rsidRPr="00FE642C">
        <w:rPr>
          <w:rFonts w:ascii="Times New Roman" w:hAnsi="Times New Roman"/>
          <w:bCs/>
          <w:sz w:val="26"/>
          <w:szCs w:val="26"/>
        </w:rPr>
        <w:t xml:space="preserve">Hệ số điểm: Toán tính hệ số 2, Tiếng Việt và Tiếng Anh hệ số 1. </w:t>
      </w:r>
    </w:p>
    <w:p w14:paraId="26046DAD" w14:textId="0947F8C2" w:rsidR="00794C25" w:rsidRDefault="005E619C" w:rsidP="005E619C">
      <w:pPr>
        <w:ind w:right="283"/>
        <w:rPr>
          <w:b/>
          <w:sz w:val="26"/>
          <w:szCs w:val="26"/>
        </w:rPr>
      </w:pPr>
      <w:r>
        <w:rPr>
          <w:b/>
          <w:sz w:val="26"/>
          <w:szCs w:val="26"/>
        </w:rPr>
        <w:t xml:space="preserve">     </w:t>
      </w:r>
      <w:r w:rsidR="00EE32E9">
        <w:rPr>
          <w:b/>
          <w:sz w:val="26"/>
          <w:szCs w:val="26"/>
        </w:rPr>
        <w:t>V. ĐIỂM</w:t>
      </w:r>
      <w:r w:rsidR="00434899">
        <w:rPr>
          <w:b/>
          <w:sz w:val="26"/>
          <w:szCs w:val="26"/>
        </w:rPr>
        <w:t>,</w:t>
      </w:r>
      <w:r w:rsidR="00EE32E9">
        <w:rPr>
          <w:b/>
          <w:sz w:val="26"/>
          <w:szCs w:val="26"/>
        </w:rPr>
        <w:t xml:space="preserve"> NGUYÊN TẮC</w:t>
      </w:r>
      <w:r w:rsidR="00434899">
        <w:rPr>
          <w:b/>
          <w:sz w:val="26"/>
          <w:szCs w:val="26"/>
        </w:rPr>
        <w:t>, CÁCH</w:t>
      </w:r>
      <w:r w:rsidR="00EE32E9">
        <w:rPr>
          <w:b/>
          <w:sz w:val="26"/>
          <w:szCs w:val="26"/>
        </w:rPr>
        <w:t xml:space="preserve"> XÉT CẤP HỌC BỔNG </w:t>
      </w:r>
    </w:p>
    <w:p w14:paraId="384052FD" w14:textId="20A93283" w:rsidR="00EE32E9" w:rsidRPr="0029220A" w:rsidRDefault="00EE32E9" w:rsidP="005E619C">
      <w:pPr>
        <w:pStyle w:val="ListParagraph"/>
        <w:numPr>
          <w:ilvl w:val="0"/>
          <w:numId w:val="5"/>
        </w:numPr>
        <w:tabs>
          <w:tab w:val="left" w:pos="851"/>
        </w:tabs>
        <w:spacing w:after="0"/>
        <w:ind w:left="709" w:right="284" w:hanging="142"/>
        <w:rPr>
          <w:rFonts w:ascii="Times New Roman" w:hAnsi="Times New Roman"/>
          <w:bCs/>
          <w:sz w:val="26"/>
          <w:szCs w:val="26"/>
        </w:rPr>
      </w:pPr>
      <w:r w:rsidRPr="0029220A">
        <w:rPr>
          <w:rFonts w:ascii="Times New Roman" w:hAnsi="Times New Roman"/>
          <w:bCs/>
          <w:sz w:val="26"/>
          <w:szCs w:val="26"/>
        </w:rPr>
        <w:t xml:space="preserve">Điểm xét cấp học bổng </w:t>
      </w:r>
    </w:p>
    <w:p w14:paraId="16038D14" w14:textId="49B1436D" w:rsidR="00EE32E9" w:rsidRPr="0029220A" w:rsidRDefault="004A708B" w:rsidP="005E619C">
      <w:pPr>
        <w:ind w:left="709" w:right="284" w:hanging="349"/>
        <w:rPr>
          <w:bCs/>
          <w:sz w:val="26"/>
          <w:szCs w:val="26"/>
        </w:rPr>
      </w:pPr>
      <w:r w:rsidRPr="0029220A">
        <w:rPr>
          <w:bCs/>
          <w:sz w:val="26"/>
          <w:szCs w:val="26"/>
        </w:rPr>
        <w:t xml:space="preserve">   </w:t>
      </w:r>
      <w:r w:rsidR="00EE32E9" w:rsidRPr="0029220A">
        <w:rPr>
          <w:bCs/>
          <w:sz w:val="26"/>
          <w:szCs w:val="26"/>
        </w:rPr>
        <w:t xml:space="preserve">Tổng điểm 3 bài thi </w:t>
      </w:r>
      <w:r w:rsidRPr="0029220A">
        <w:rPr>
          <w:bCs/>
          <w:sz w:val="26"/>
          <w:szCs w:val="26"/>
        </w:rPr>
        <w:t>(</w:t>
      </w:r>
      <w:r w:rsidR="00EE32E9" w:rsidRPr="0029220A">
        <w:rPr>
          <w:bCs/>
          <w:sz w:val="26"/>
          <w:szCs w:val="26"/>
        </w:rPr>
        <w:t>đã tính hệ số</w:t>
      </w:r>
      <w:r w:rsidRPr="0029220A">
        <w:rPr>
          <w:bCs/>
          <w:sz w:val="26"/>
          <w:szCs w:val="26"/>
        </w:rPr>
        <w:t>)</w:t>
      </w:r>
      <w:r w:rsidR="00EE32E9" w:rsidRPr="0029220A">
        <w:rPr>
          <w:bCs/>
          <w:sz w:val="26"/>
          <w:szCs w:val="26"/>
        </w:rPr>
        <w:t xml:space="preserve">. </w:t>
      </w:r>
    </w:p>
    <w:p w14:paraId="09616153" w14:textId="6A2F6A0A" w:rsidR="004A708B" w:rsidRPr="0029220A" w:rsidRDefault="004A708B" w:rsidP="005E619C">
      <w:pPr>
        <w:pStyle w:val="ListParagraph"/>
        <w:numPr>
          <w:ilvl w:val="0"/>
          <w:numId w:val="5"/>
        </w:numPr>
        <w:tabs>
          <w:tab w:val="left" w:pos="851"/>
        </w:tabs>
        <w:spacing w:after="0"/>
        <w:ind w:left="709" w:right="284" w:hanging="142"/>
        <w:rPr>
          <w:rFonts w:ascii="Times New Roman" w:hAnsi="Times New Roman"/>
          <w:bCs/>
          <w:sz w:val="26"/>
          <w:szCs w:val="26"/>
        </w:rPr>
      </w:pPr>
      <w:r w:rsidRPr="0029220A">
        <w:rPr>
          <w:rFonts w:ascii="Times New Roman" w:hAnsi="Times New Roman"/>
          <w:bCs/>
          <w:sz w:val="26"/>
          <w:szCs w:val="26"/>
        </w:rPr>
        <w:t xml:space="preserve">Nguyên tắc xét cấp học bổng </w:t>
      </w:r>
    </w:p>
    <w:p w14:paraId="38040223" w14:textId="39211318" w:rsidR="004A708B" w:rsidRPr="00C91F4E" w:rsidRDefault="00C91F4E" w:rsidP="005E619C">
      <w:pPr>
        <w:ind w:left="360" w:right="-143"/>
        <w:rPr>
          <w:bCs/>
          <w:sz w:val="26"/>
          <w:szCs w:val="26"/>
        </w:rPr>
      </w:pPr>
      <w:r>
        <w:rPr>
          <w:bCs/>
          <w:sz w:val="26"/>
          <w:szCs w:val="26"/>
        </w:rPr>
        <w:t xml:space="preserve">    </w:t>
      </w:r>
      <w:r w:rsidR="00434899" w:rsidRPr="00C91F4E">
        <w:rPr>
          <w:bCs/>
          <w:sz w:val="26"/>
          <w:szCs w:val="26"/>
        </w:rPr>
        <w:t xml:space="preserve">Chỉ xét cấp học bổng đối với thí sinh dự thi có điểm thi đạt yêu cầu </w:t>
      </w:r>
      <w:r w:rsidR="00CD5B16" w:rsidRPr="00C91F4E">
        <w:rPr>
          <w:bCs/>
          <w:sz w:val="26"/>
          <w:szCs w:val="26"/>
        </w:rPr>
        <w:t xml:space="preserve">như đã nêu trong phương thức tuyển sinh ở vòng 2. </w:t>
      </w:r>
    </w:p>
    <w:p w14:paraId="07DE1670" w14:textId="3C039C26" w:rsidR="00CD5B16" w:rsidRPr="0029220A" w:rsidRDefault="00CD5B16" w:rsidP="005E619C">
      <w:pPr>
        <w:pStyle w:val="ListParagraph"/>
        <w:numPr>
          <w:ilvl w:val="0"/>
          <w:numId w:val="5"/>
        </w:numPr>
        <w:tabs>
          <w:tab w:val="left" w:pos="851"/>
        </w:tabs>
        <w:spacing w:after="0"/>
        <w:ind w:left="709" w:right="284" w:hanging="142"/>
        <w:rPr>
          <w:rFonts w:ascii="Times New Roman" w:hAnsi="Times New Roman"/>
          <w:bCs/>
          <w:sz w:val="26"/>
          <w:szCs w:val="26"/>
        </w:rPr>
      </w:pPr>
      <w:r w:rsidRPr="0029220A">
        <w:rPr>
          <w:rFonts w:ascii="Times New Roman" w:hAnsi="Times New Roman"/>
          <w:bCs/>
          <w:sz w:val="26"/>
          <w:szCs w:val="26"/>
        </w:rPr>
        <w:t xml:space="preserve">Cách xét tuyển </w:t>
      </w:r>
    </w:p>
    <w:p w14:paraId="15ACA7DB" w14:textId="6C740EAE" w:rsidR="00C91F4E" w:rsidRDefault="00C91F4E" w:rsidP="005E619C">
      <w:pPr>
        <w:ind w:left="426" w:right="-143" w:hanging="349"/>
        <w:rPr>
          <w:bCs/>
          <w:sz w:val="26"/>
          <w:szCs w:val="26"/>
        </w:rPr>
      </w:pPr>
      <w:r>
        <w:rPr>
          <w:bCs/>
          <w:sz w:val="26"/>
          <w:szCs w:val="26"/>
        </w:rPr>
        <w:t xml:space="preserve">        </w:t>
      </w:r>
      <w:r w:rsidR="007C276A" w:rsidRPr="0029220A">
        <w:rPr>
          <w:bCs/>
          <w:sz w:val="26"/>
          <w:szCs w:val="26"/>
        </w:rPr>
        <w:t>Căn cứ tổng điểm thi (đã tính hệ số) của thí sinh đạt yêu cầu</w:t>
      </w:r>
      <w:r w:rsidR="009A4250">
        <w:rPr>
          <w:bCs/>
          <w:sz w:val="26"/>
          <w:szCs w:val="26"/>
        </w:rPr>
        <w:t xml:space="preserve">, xét từ cao xuống thấp </w:t>
      </w:r>
      <w:r w:rsidR="00D47231">
        <w:rPr>
          <w:bCs/>
          <w:sz w:val="26"/>
          <w:szCs w:val="26"/>
        </w:rPr>
        <w:t>theo chỉ</w:t>
      </w:r>
    </w:p>
    <w:p w14:paraId="718A3A7D" w14:textId="538AFA2E" w:rsidR="007C276A" w:rsidRDefault="00D47231" w:rsidP="005E619C">
      <w:pPr>
        <w:ind w:left="709" w:right="284" w:hanging="349"/>
        <w:rPr>
          <w:bCs/>
          <w:sz w:val="26"/>
          <w:szCs w:val="26"/>
        </w:rPr>
      </w:pPr>
      <w:r>
        <w:rPr>
          <w:bCs/>
          <w:sz w:val="26"/>
          <w:szCs w:val="26"/>
        </w:rPr>
        <w:t xml:space="preserve">tiêu đã công bố. </w:t>
      </w:r>
    </w:p>
    <w:p w14:paraId="34ADE490" w14:textId="291EDB08" w:rsidR="00D47231" w:rsidRDefault="003954D3" w:rsidP="005E619C">
      <w:pPr>
        <w:ind w:right="284"/>
        <w:rPr>
          <w:b/>
          <w:sz w:val="26"/>
          <w:szCs w:val="26"/>
        </w:rPr>
      </w:pPr>
      <w:r>
        <w:rPr>
          <w:b/>
          <w:sz w:val="26"/>
          <w:szCs w:val="26"/>
        </w:rPr>
        <w:t xml:space="preserve">      </w:t>
      </w:r>
      <w:r w:rsidR="00D47231" w:rsidRPr="00D47231">
        <w:rPr>
          <w:b/>
          <w:sz w:val="26"/>
          <w:szCs w:val="26"/>
        </w:rPr>
        <w:t>V</w:t>
      </w:r>
      <w:r w:rsidR="004666DB">
        <w:rPr>
          <w:b/>
          <w:sz w:val="26"/>
          <w:szCs w:val="26"/>
        </w:rPr>
        <w:t>I</w:t>
      </w:r>
      <w:r w:rsidR="00D47231" w:rsidRPr="00D47231">
        <w:rPr>
          <w:b/>
          <w:sz w:val="26"/>
          <w:szCs w:val="26"/>
        </w:rPr>
        <w:t xml:space="preserve">. LỊCH THI </w:t>
      </w:r>
    </w:p>
    <w:p w14:paraId="78FA2651" w14:textId="314AD5C6" w:rsidR="005578DD" w:rsidRPr="00AA7691" w:rsidRDefault="005578DD" w:rsidP="005578DD">
      <w:pPr>
        <w:spacing w:line="276" w:lineRule="auto"/>
        <w:jc w:val="both"/>
        <w:rPr>
          <w:rStyle w:val="Strong"/>
          <w:b w:val="0"/>
          <w:color w:val="000000"/>
          <w:sz w:val="28"/>
          <w:szCs w:val="28"/>
          <w:bdr w:val="none" w:sz="0" w:space="0" w:color="auto" w:frame="1"/>
          <w:shd w:val="clear" w:color="auto" w:fill="FFFFFF"/>
        </w:rPr>
      </w:pPr>
      <w:r>
        <w:rPr>
          <w:rStyle w:val="Strong"/>
          <w:b w:val="0"/>
          <w:color w:val="000000"/>
          <w:sz w:val="28"/>
          <w:szCs w:val="28"/>
          <w:bdr w:val="none" w:sz="0" w:space="0" w:color="auto" w:frame="1"/>
          <w:shd w:val="clear" w:color="auto" w:fill="FFFFFF"/>
        </w:rPr>
        <w:t xml:space="preserve">       </w:t>
      </w:r>
      <w:r w:rsidR="00D95090">
        <w:rPr>
          <w:rStyle w:val="Strong"/>
          <w:b w:val="0"/>
          <w:color w:val="000000"/>
          <w:sz w:val="28"/>
          <w:szCs w:val="28"/>
          <w:bdr w:val="none" w:sz="0" w:space="0" w:color="auto" w:frame="1"/>
          <w:shd w:val="clear" w:color="auto" w:fill="FFFFFF"/>
        </w:rPr>
        <w:t xml:space="preserve">    </w:t>
      </w:r>
      <w:r w:rsidRPr="00AA7691">
        <w:rPr>
          <w:rStyle w:val="Strong"/>
          <w:b w:val="0"/>
          <w:color w:val="000000"/>
          <w:sz w:val="28"/>
          <w:szCs w:val="28"/>
          <w:bdr w:val="none" w:sz="0" w:space="0" w:color="auto" w:frame="1"/>
          <w:shd w:val="clear" w:color="auto" w:fill="FFFFFF"/>
        </w:rPr>
        <w:t xml:space="preserve">Thi </w:t>
      </w:r>
      <w:r>
        <w:rPr>
          <w:rStyle w:val="Strong"/>
          <w:b w:val="0"/>
          <w:color w:val="000000"/>
          <w:sz w:val="28"/>
          <w:szCs w:val="28"/>
          <w:bdr w:val="none" w:sz="0" w:space="0" w:color="auto" w:frame="1"/>
          <w:shd w:val="clear" w:color="auto" w:fill="FFFFFF"/>
        </w:rPr>
        <w:t>2</w:t>
      </w:r>
      <w:r w:rsidR="00590702">
        <w:rPr>
          <w:rStyle w:val="Strong"/>
          <w:b w:val="0"/>
          <w:color w:val="000000"/>
          <w:sz w:val="28"/>
          <w:szCs w:val="28"/>
          <w:bdr w:val="none" w:sz="0" w:space="0" w:color="auto" w:frame="1"/>
          <w:shd w:val="clear" w:color="auto" w:fill="FFFFFF"/>
        </w:rPr>
        <w:t>6</w:t>
      </w:r>
      <w:r>
        <w:rPr>
          <w:rStyle w:val="Strong"/>
          <w:b w:val="0"/>
          <w:color w:val="000000"/>
          <w:sz w:val="28"/>
          <w:szCs w:val="28"/>
          <w:bdr w:val="none" w:sz="0" w:space="0" w:color="auto" w:frame="1"/>
          <w:shd w:val="clear" w:color="auto" w:fill="FFFFFF"/>
        </w:rPr>
        <w:t>/7</w:t>
      </w:r>
      <w:r w:rsidRPr="00AA7691">
        <w:rPr>
          <w:rStyle w:val="Strong"/>
          <w:b w:val="0"/>
          <w:color w:val="000000"/>
          <w:sz w:val="28"/>
          <w:szCs w:val="28"/>
          <w:bdr w:val="none" w:sz="0" w:space="0" w:color="auto" w:frame="1"/>
          <w:shd w:val="clear" w:color="auto" w:fill="FFFFFF"/>
        </w:rPr>
        <w:t>/20</w:t>
      </w:r>
      <w:r>
        <w:rPr>
          <w:rStyle w:val="Strong"/>
          <w:b w:val="0"/>
          <w:color w:val="000000"/>
          <w:sz w:val="28"/>
          <w:szCs w:val="28"/>
          <w:bdr w:val="none" w:sz="0" w:space="0" w:color="auto" w:frame="1"/>
          <w:shd w:val="clear" w:color="auto" w:fill="FFFFFF"/>
        </w:rPr>
        <w:t>20,</w:t>
      </w:r>
      <w:r w:rsidRPr="00AA7691">
        <w:rPr>
          <w:rStyle w:val="Strong"/>
          <w:b w:val="0"/>
          <w:color w:val="000000"/>
          <w:sz w:val="28"/>
          <w:szCs w:val="28"/>
          <w:bdr w:val="none" w:sz="0" w:space="0" w:color="auto" w:frame="1"/>
          <w:shd w:val="clear" w:color="auto" w:fill="FFFFFF"/>
        </w:rPr>
        <w:t xml:space="preserve"> </w:t>
      </w:r>
      <w:r>
        <w:rPr>
          <w:rStyle w:val="Strong"/>
          <w:b w:val="0"/>
          <w:color w:val="000000"/>
          <w:sz w:val="28"/>
          <w:szCs w:val="28"/>
          <w:bdr w:val="none" w:sz="0" w:space="0" w:color="auto" w:frame="1"/>
          <w:shd w:val="clear" w:color="auto" w:fill="FFFFFF"/>
        </w:rPr>
        <w:t>cụ thể như sau</w:t>
      </w:r>
      <w:r w:rsidRPr="00AA7691">
        <w:rPr>
          <w:rStyle w:val="Strong"/>
          <w:b w:val="0"/>
          <w:color w:val="000000"/>
          <w:sz w:val="28"/>
          <w:szCs w:val="28"/>
          <w:bdr w:val="none" w:sz="0" w:space="0" w:color="auto" w:frame="1"/>
          <w:shd w:val="clear" w:color="auto" w:fill="FFFFFF"/>
        </w:rPr>
        <w:t>:</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82"/>
        <w:gridCol w:w="2101"/>
        <w:gridCol w:w="1576"/>
        <w:gridCol w:w="1690"/>
        <w:gridCol w:w="1689"/>
      </w:tblGrid>
      <w:tr w:rsidR="005578DD" w:rsidRPr="00AA7691" w14:paraId="47880C54" w14:textId="77777777" w:rsidTr="004666DB">
        <w:tc>
          <w:tcPr>
            <w:tcW w:w="1560" w:type="dxa"/>
          </w:tcPr>
          <w:p w14:paraId="2F9CF4DA" w14:textId="77777777" w:rsidR="005578DD" w:rsidRPr="009C6175" w:rsidRDefault="005578DD" w:rsidP="005320BA">
            <w:pPr>
              <w:spacing w:line="276" w:lineRule="auto"/>
              <w:jc w:val="center"/>
              <w:rPr>
                <w:rStyle w:val="Strong"/>
                <w:b w:val="0"/>
                <w:color w:val="000000"/>
                <w:sz w:val="26"/>
                <w:szCs w:val="26"/>
                <w:bdr w:val="none" w:sz="0" w:space="0" w:color="auto" w:frame="1"/>
                <w:shd w:val="clear" w:color="auto" w:fill="FFFFFF"/>
              </w:rPr>
            </w:pPr>
          </w:p>
          <w:p w14:paraId="336A19C0" w14:textId="77777777" w:rsidR="005578DD" w:rsidRPr="009C6175" w:rsidRDefault="005578DD" w:rsidP="005320BA">
            <w:pPr>
              <w:spacing w:line="276" w:lineRule="auto"/>
              <w:jc w:val="center"/>
              <w:rPr>
                <w:rStyle w:val="Strong"/>
                <w:b w:val="0"/>
                <w:color w:val="000000"/>
                <w:sz w:val="26"/>
                <w:szCs w:val="26"/>
                <w:bdr w:val="none" w:sz="0" w:space="0" w:color="auto" w:frame="1"/>
                <w:shd w:val="clear" w:color="auto" w:fill="FFFFFF"/>
              </w:rPr>
            </w:pPr>
            <w:r w:rsidRPr="009C6175">
              <w:rPr>
                <w:rStyle w:val="Strong"/>
                <w:b w:val="0"/>
                <w:color w:val="000000"/>
                <w:sz w:val="26"/>
                <w:szCs w:val="26"/>
                <w:bdr w:val="none" w:sz="0" w:space="0" w:color="auto" w:frame="1"/>
                <w:shd w:val="clear" w:color="auto" w:fill="FFFFFF"/>
              </w:rPr>
              <w:t>Ngày</w:t>
            </w:r>
          </w:p>
        </w:tc>
        <w:tc>
          <w:tcPr>
            <w:tcW w:w="882" w:type="dxa"/>
            <w:vAlign w:val="center"/>
          </w:tcPr>
          <w:p w14:paraId="086AAA54" w14:textId="77777777" w:rsidR="005578DD" w:rsidRPr="009C6175" w:rsidRDefault="005578DD" w:rsidP="005320BA">
            <w:pPr>
              <w:spacing w:line="276" w:lineRule="auto"/>
              <w:jc w:val="center"/>
              <w:rPr>
                <w:b/>
                <w:color w:val="000000"/>
                <w:sz w:val="26"/>
                <w:szCs w:val="26"/>
              </w:rPr>
            </w:pPr>
            <w:r w:rsidRPr="009C6175">
              <w:rPr>
                <w:rStyle w:val="Strong"/>
                <w:b w:val="0"/>
                <w:color w:val="000000"/>
                <w:sz w:val="26"/>
                <w:szCs w:val="26"/>
                <w:bdr w:val="none" w:sz="0" w:space="0" w:color="auto" w:frame="1"/>
              </w:rPr>
              <w:t>Buổi</w:t>
            </w:r>
          </w:p>
        </w:tc>
        <w:tc>
          <w:tcPr>
            <w:tcW w:w="2101" w:type="dxa"/>
            <w:vAlign w:val="center"/>
          </w:tcPr>
          <w:p w14:paraId="7F15083E" w14:textId="77777777" w:rsidR="005578DD" w:rsidRPr="009C6175" w:rsidRDefault="005578DD" w:rsidP="005320BA">
            <w:pPr>
              <w:spacing w:line="276" w:lineRule="auto"/>
              <w:jc w:val="center"/>
              <w:rPr>
                <w:b/>
                <w:color w:val="000000"/>
                <w:sz w:val="26"/>
                <w:szCs w:val="26"/>
              </w:rPr>
            </w:pPr>
            <w:r w:rsidRPr="009C6175">
              <w:rPr>
                <w:rStyle w:val="Strong"/>
                <w:b w:val="0"/>
                <w:color w:val="000000"/>
                <w:sz w:val="26"/>
                <w:szCs w:val="26"/>
                <w:bdr w:val="none" w:sz="0" w:space="0" w:color="auto" w:frame="1"/>
              </w:rPr>
              <w:t>Môn thi</w:t>
            </w:r>
          </w:p>
        </w:tc>
        <w:tc>
          <w:tcPr>
            <w:tcW w:w="1576" w:type="dxa"/>
            <w:vAlign w:val="center"/>
          </w:tcPr>
          <w:p w14:paraId="64EA2769" w14:textId="77777777" w:rsidR="005578DD" w:rsidRPr="009C6175" w:rsidRDefault="005578DD" w:rsidP="005320BA">
            <w:pPr>
              <w:jc w:val="center"/>
              <w:rPr>
                <w:rStyle w:val="Strong"/>
                <w:b w:val="0"/>
                <w:color w:val="000000"/>
                <w:sz w:val="26"/>
                <w:szCs w:val="26"/>
                <w:bdr w:val="none" w:sz="0" w:space="0" w:color="auto" w:frame="1"/>
              </w:rPr>
            </w:pPr>
            <w:r w:rsidRPr="009C6175">
              <w:rPr>
                <w:rStyle w:val="Strong"/>
                <w:b w:val="0"/>
                <w:color w:val="000000"/>
                <w:sz w:val="26"/>
                <w:szCs w:val="26"/>
                <w:bdr w:val="none" w:sz="0" w:space="0" w:color="auto" w:frame="1"/>
              </w:rPr>
              <w:t xml:space="preserve">Thời gian </w:t>
            </w:r>
          </w:p>
          <w:p w14:paraId="05F6CEC6" w14:textId="77777777" w:rsidR="005578DD" w:rsidRPr="009C6175" w:rsidRDefault="005578DD" w:rsidP="005320BA">
            <w:pPr>
              <w:jc w:val="center"/>
              <w:rPr>
                <w:b/>
                <w:color w:val="000000"/>
                <w:sz w:val="26"/>
                <w:szCs w:val="26"/>
              </w:rPr>
            </w:pPr>
            <w:r w:rsidRPr="009C6175">
              <w:rPr>
                <w:rStyle w:val="Strong"/>
                <w:b w:val="0"/>
                <w:color w:val="000000"/>
                <w:sz w:val="26"/>
                <w:szCs w:val="26"/>
                <w:bdr w:val="none" w:sz="0" w:space="0" w:color="auto" w:frame="1"/>
              </w:rPr>
              <w:t>làm bài</w:t>
            </w:r>
          </w:p>
        </w:tc>
        <w:tc>
          <w:tcPr>
            <w:tcW w:w="1690" w:type="dxa"/>
            <w:vAlign w:val="center"/>
          </w:tcPr>
          <w:p w14:paraId="5BAC3A9D" w14:textId="6D37D8DA" w:rsidR="005578DD" w:rsidRPr="00205D54" w:rsidRDefault="006F3A5D" w:rsidP="005320BA">
            <w:pPr>
              <w:jc w:val="center"/>
              <w:rPr>
                <w:b/>
                <w:color w:val="000000"/>
                <w:sz w:val="26"/>
                <w:szCs w:val="26"/>
              </w:rPr>
            </w:pPr>
            <w:r w:rsidRPr="00205D54">
              <w:rPr>
                <w:rStyle w:val="Strong"/>
                <w:b w:val="0"/>
                <w:sz w:val="26"/>
                <w:szCs w:val="26"/>
                <w:bdr w:val="none" w:sz="0" w:space="0" w:color="auto" w:frame="1"/>
              </w:rPr>
              <w:t xml:space="preserve">Phát đề thi </w:t>
            </w:r>
            <w:r w:rsidR="009C6175" w:rsidRPr="00205D54">
              <w:rPr>
                <w:rStyle w:val="Strong"/>
                <w:b w:val="0"/>
                <w:sz w:val="26"/>
                <w:szCs w:val="26"/>
                <w:bdr w:val="none" w:sz="0" w:space="0" w:color="auto" w:frame="1"/>
              </w:rPr>
              <w:t xml:space="preserve"> </w:t>
            </w:r>
          </w:p>
        </w:tc>
        <w:tc>
          <w:tcPr>
            <w:tcW w:w="1689" w:type="dxa"/>
            <w:vAlign w:val="center"/>
          </w:tcPr>
          <w:p w14:paraId="795185D4" w14:textId="77777777" w:rsidR="005578DD" w:rsidRPr="009C6175" w:rsidRDefault="005578DD" w:rsidP="005320BA">
            <w:pPr>
              <w:jc w:val="center"/>
              <w:rPr>
                <w:b/>
                <w:color w:val="000000"/>
                <w:sz w:val="26"/>
                <w:szCs w:val="26"/>
              </w:rPr>
            </w:pPr>
            <w:r w:rsidRPr="009C6175">
              <w:rPr>
                <w:rStyle w:val="Strong"/>
                <w:b w:val="0"/>
                <w:color w:val="000000"/>
                <w:sz w:val="26"/>
                <w:szCs w:val="26"/>
                <w:bdr w:val="none" w:sz="0" w:space="0" w:color="auto" w:frame="1"/>
              </w:rPr>
              <w:t>Giờ bắt đầu làm bài</w:t>
            </w:r>
          </w:p>
        </w:tc>
      </w:tr>
      <w:tr w:rsidR="00D95090" w:rsidRPr="00AA7691" w14:paraId="7D734989" w14:textId="77777777" w:rsidTr="004666DB">
        <w:tc>
          <w:tcPr>
            <w:tcW w:w="1560" w:type="dxa"/>
            <w:vMerge w:val="restart"/>
          </w:tcPr>
          <w:p w14:paraId="494DC529" w14:textId="77777777" w:rsidR="00D95090" w:rsidRPr="009C6175" w:rsidRDefault="00D95090" w:rsidP="005320BA">
            <w:pPr>
              <w:spacing w:line="276" w:lineRule="auto"/>
              <w:jc w:val="center"/>
              <w:rPr>
                <w:rStyle w:val="Strong"/>
                <w:b w:val="0"/>
                <w:color w:val="000000"/>
                <w:sz w:val="26"/>
                <w:szCs w:val="26"/>
                <w:bdr w:val="none" w:sz="0" w:space="0" w:color="auto" w:frame="1"/>
              </w:rPr>
            </w:pPr>
          </w:p>
          <w:p w14:paraId="47919D25" w14:textId="29E9F7F2" w:rsidR="00D95090" w:rsidRPr="009C6175" w:rsidRDefault="008D2D62" w:rsidP="00D95090">
            <w:pPr>
              <w:spacing w:line="276" w:lineRule="auto"/>
              <w:rPr>
                <w:rStyle w:val="Strong"/>
                <w:b w:val="0"/>
                <w:color w:val="000000"/>
                <w:sz w:val="26"/>
                <w:szCs w:val="26"/>
                <w:bdr w:val="none" w:sz="0" w:space="0" w:color="auto" w:frame="1"/>
                <w:shd w:val="clear" w:color="auto" w:fill="FFFFFF"/>
              </w:rPr>
            </w:pPr>
            <w:r>
              <w:rPr>
                <w:rStyle w:val="Strong"/>
                <w:b w:val="0"/>
                <w:color w:val="000000"/>
                <w:sz w:val="26"/>
                <w:szCs w:val="26"/>
                <w:bdr w:val="none" w:sz="0" w:space="0" w:color="auto" w:frame="1"/>
              </w:rPr>
              <w:t xml:space="preserve"> </w:t>
            </w:r>
            <w:r w:rsidR="00D95090" w:rsidRPr="009C6175">
              <w:rPr>
                <w:rStyle w:val="Strong"/>
                <w:b w:val="0"/>
                <w:color w:val="000000"/>
                <w:sz w:val="26"/>
                <w:szCs w:val="26"/>
                <w:bdr w:val="none" w:sz="0" w:space="0" w:color="auto" w:frame="1"/>
              </w:rPr>
              <w:t>2</w:t>
            </w:r>
            <w:r w:rsidR="002D76C4">
              <w:rPr>
                <w:rStyle w:val="Strong"/>
                <w:b w:val="0"/>
                <w:color w:val="000000"/>
                <w:sz w:val="26"/>
                <w:szCs w:val="26"/>
                <w:bdr w:val="none" w:sz="0" w:space="0" w:color="auto" w:frame="1"/>
              </w:rPr>
              <w:t>6</w:t>
            </w:r>
            <w:r w:rsidR="00D95090" w:rsidRPr="009C6175">
              <w:rPr>
                <w:rStyle w:val="Strong"/>
                <w:b w:val="0"/>
                <w:color w:val="000000"/>
                <w:sz w:val="26"/>
                <w:szCs w:val="26"/>
                <w:bdr w:val="none" w:sz="0" w:space="0" w:color="auto" w:frame="1"/>
              </w:rPr>
              <w:t>/7/2020</w:t>
            </w:r>
          </w:p>
        </w:tc>
        <w:tc>
          <w:tcPr>
            <w:tcW w:w="882" w:type="dxa"/>
            <w:vMerge w:val="restart"/>
            <w:vAlign w:val="center"/>
          </w:tcPr>
          <w:p w14:paraId="384679D2" w14:textId="77777777" w:rsidR="00D95090" w:rsidRPr="009C6175" w:rsidRDefault="00D95090" w:rsidP="005320BA">
            <w:pPr>
              <w:spacing w:line="276" w:lineRule="auto"/>
              <w:jc w:val="center"/>
              <w:rPr>
                <w:bCs/>
                <w:color w:val="000000"/>
                <w:sz w:val="26"/>
                <w:szCs w:val="26"/>
              </w:rPr>
            </w:pPr>
            <w:r w:rsidRPr="009C6175">
              <w:rPr>
                <w:rStyle w:val="Strong"/>
                <w:b w:val="0"/>
                <w:color w:val="000000"/>
                <w:sz w:val="26"/>
                <w:szCs w:val="26"/>
                <w:bdr w:val="none" w:sz="0" w:space="0" w:color="auto" w:frame="1"/>
              </w:rPr>
              <w:t>Sáng</w:t>
            </w:r>
          </w:p>
        </w:tc>
        <w:tc>
          <w:tcPr>
            <w:tcW w:w="2101" w:type="dxa"/>
            <w:vAlign w:val="center"/>
          </w:tcPr>
          <w:p w14:paraId="02BC3DEA" w14:textId="1FD932AB" w:rsidR="00D95090" w:rsidRPr="009C6175" w:rsidRDefault="00D95090" w:rsidP="005320BA">
            <w:pPr>
              <w:spacing w:line="276" w:lineRule="auto"/>
              <w:jc w:val="center"/>
              <w:rPr>
                <w:bCs/>
                <w:color w:val="000000"/>
                <w:sz w:val="26"/>
                <w:szCs w:val="26"/>
              </w:rPr>
            </w:pPr>
            <w:r w:rsidRPr="009C6175">
              <w:rPr>
                <w:bCs/>
                <w:color w:val="000000"/>
                <w:sz w:val="26"/>
                <w:szCs w:val="26"/>
              </w:rPr>
              <w:t xml:space="preserve">Toán </w:t>
            </w:r>
          </w:p>
        </w:tc>
        <w:tc>
          <w:tcPr>
            <w:tcW w:w="1576" w:type="dxa"/>
            <w:vAlign w:val="center"/>
          </w:tcPr>
          <w:p w14:paraId="0A9FFE92" w14:textId="77E304FF" w:rsidR="00D95090" w:rsidRPr="009C6175" w:rsidRDefault="008F437A" w:rsidP="005320BA">
            <w:pPr>
              <w:spacing w:line="276" w:lineRule="auto"/>
              <w:jc w:val="center"/>
              <w:rPr>
                <w:bCs/>
                <w:color w:val="000000"/>
                <w:sz w:val="26"/>
                <w:szCs w:val="26"/>
              </w:rPr>
            </w:pPr>
            <w:r>
              <w:rPr>
                <w:rStyle w:val="Strong"/>
                <w:b w:val="0"/>
                <w:color w:val="000000"/>
                <w:sz w:val="26"/>
                <w:szCs w:val="26"/>
                <w:bdr w:val="none" w:sz="0" w:space="0" w:color="auto" w:frame="1"/>
              </w:rPr>
              <w:t>45</w:t>
            </w:r>
            <w:r w:rsidR="00D95090" w:rsidRPr="009C6175">
              <w:rPr>
                <w:rStyle w:val="Strong"/>
                <w:b w:val="0"/>
                <w:color w:val="000000"/>
                <w:sz w:val="26"/>
                <w:szCs w:val="26"/>
                <w:bdr w:val="none" w:sz="0" w:space="0" w:color="auto" w:frame="1"/>
              </w:rPr>
              <w:t xml:space="preserve"> phút</w:t>
            </w:r>
          </w:p>
        </w:tc>
        <w:tc>
          <w:tcPr>
            <w:tcW w:w="1690" w:type="dxa"/>
            <w:vAlign w:val="center"/>
          </w:tcPr>
          <w:p w14:paraId="36F5E23C" w14:textId="28256DAD" w:rsidR="00D95090" w:rsidRPr="009C6175" w:rsidRDefault="00D95090" w:rsidP="005320BA">
            <w:pPr>
              <w:spacing w:line="276" w:lineRule="auto"/>
              <w:jc w:val="center"/>
              <w:rPr>
                <w:bCs/>
                <w:color w:val="000000"/>
                <w:sz w:val="26"/>
                <w:szCs w:val="26"/>
              </w:rPr>
            </w:pPr>
            <w:r w:rsidRPr="009C6175">
              <w:rPr>
                <w:rStyle w:val="Strong"/>
                <w:b w:val="0"/>
                <w:color w:val="000000"/>
                <w:sz w:val="26"/>
                <w:szCs w:val="26"/>
                <w:bdr w:val="none" w:sz="0" w:space="0" w:color="auto" w:frame="1"/>
              </w:rPr>
              <w:t xml:space="preserve">7 giờ </w:t>
            </w:r>
            <w:r w:rsidR="00205D54">
              <w:rPr>
                <w:rStyle w:val="Strong"/>
                <w:b w:val="0"/>
                <w:color w:val="000000"/>
                <w:sz w:val="26"/>
                <w:szCs w:val="26"/>
                <w:bdr w:val="none" w:sz="0" w:space="0" w:color="auto" w:frame="1"/>
              </w:rPr>
              <w:t>45</w:t>
            </w:r>
          </w:p>
        </w:tc>
        <w:tc>
          <w:tcPr>
            <w:tcW w:w="1689" w:type="dxa"/>
            <w:vAlign w:val="center"/>
          </w:tcPr>
          <w:p w14:paraId="11F4F54D" w14:textId="302F9AA2" w:rsidR="00D95090" w:rsidRPr="009C6175" w:rsidRDefault="00D95090" w:rsidP="005320BA">
            <w:pPr>
              <w:spacing w:line="276" w:lineRule="auto"/>
              <w:jc w:val="center"/>
              <w:rPr>
                <w:bCs/>
                <w:color w:val="000000"/>
                <w:sz w:val="26"/>
                <w:szCs w:val="26"/>
              </w:rPr>
            </w:pPr>
            <w:r w:rsidRPr="009C6175">
              <w:rPr>
                <w:rStyle w:val="Strong"/>
                <w:b w:val="0"/>
                <w:color w:val="000000"/>
                <w:sz w:val="26"/>
                <w:szCs w:val="26"/>
                <w:bdr w:val="none" w:sz="0" w:space="0" w:color="auto" w:frame="1"/>
              </w:rPr>
              <w:t xml:space="preserve">7 giờ </w:t>
            </w:r>
            <w:r w:rsidR="00205D54">
              <w:rPr>
                <w:rStyle w:val="Strong"/>
                <w:b w:val="0"/>
                <w:color w:val="000000"/>
                <w:sz w:val="26"/>
                <w:szCs w:val="26"/>
                <w:bdr w:val="none" w:sz="0" w:space="0" w:color="auto" w:frame="1"/>
              </w:rPr>
              <w:t>5</w:t>
            </w:r>
            <w:r w:rsidR="006F3A5D">
              <w:rPr>
                <w:rStyle w:val="Strong"/>
                <w:b w:val="0"/>
                <w:color w:val="000000"/>
                <w:sz w:val="26"/>
                <w:szCs w:val="26"/>
                <w:bdr w:val="none" w:sz="0" w:space="0" w:color="auto" w:frame="1"/>
              </w:rPr>
              <w:t>0</w:t>
            </w:r>
          </w:p>
        </w:tc>
      </w:tr>
      <w:tr w:rsidR="00D95090" w:rsidRPr="00AA7691" w14:paraId="0D7A2494" w14:textId="77777777" w:rsidTr="004666DB">
        <w:tc>
          <w:tcPr>
            <w:tcW w:w="1560" w:type="dxa"/>
            <w:vMerge/>
          </w:tcPr>
          <w:p w14:paraId="4AD9004F" w14:textId="77777777" w:rsidR="00D95090" w:rsidRPr="009C6175" w:rsidRDefault="00D95090" w:rsidP="005320BA">
            <w:pPr>
              <w:spacing w:line="276" w:lineRule="auto"/>
              <w:jc w:val="center"/>
              <w:rPr>
                <w:rStyle w:val="Strong"/>
                <w:b w:val="0"/>
                <w:color w:val="000000"/>
                <w:sz w:val="26"/>
                <w:szCs w:val="26"/>
                <w:bdr w:val="none" w:sz="0" w:space="0" w:color="auto" w:frame="1"/>
                <w:shd w:val="clear" w:color="auto" w:fill="FFFFFF"/>
              </w:rPr>
            </w:pPr>
          </w:p>
        </w:tc>
        <w:tc>
          <w:tcPr>
            <w:tcW w:w="882" w:type="dxa"/>
            <w:vMerge/>
            <w:vAlign w:val="center"/>
          </w:tcPr>
          <w:p w14:paraId="01EDB424" w14:textId="2EBF1F79" w:rsidR="00D95090" w:rsidRPr="009C6175" w:rsidRDefault="00D95090" w:rsidP="005320BA">
            <w:pPr>
              <w:spacing w:line="276" w:lineRule="auto"/>
              <w:jc w:val="center"/>
              <w:rPr>
                <w:bCs/>
                <w:color w:val="000000"/>
                <w:sz w:val="26"/>
                <w:szCs w:val="26"/>
              </w:rPr>
            </w:pPr>
          </w:p>
        </w:tc>
        <w:tc>
          <w:tcPr>
            <w:tcW w:w="2101" w:type="dxa"/>
            <w:vAlign w:val="center"/>
          </w:tcPr>
          <w:p w14:paraId="1724699A" w14:textId="2624895A" w:rsidR="00D95090" w:rsidRPr="009C6175" w:rsidRDefault="00D95090" w:rsidP="005320BA">
            <w:pPr>
              <w:spacing w:line="276" w:lineRule="auto"/>
              <w:jc w:val="center"/>
              <w:rPr>
                <w:bCs/>
                <w:color w:val="000000"/>
                <w:sz w:val="26"/>
                <w:szCs w:val="26"/>
              </w:rPr>
            </w:pPr>
            <w:r w:rsidRPr="009C6175">
              <w:rPr>
                <w:bCs/>
                <w:color w:val="000000"/>
                <w:sz w:val="26"/>
                <w:szCs w:val="26"/>
              </w:rPr>
              <w:t xml:space="preserve">Tiếng Anh </w:t>
            </w:r>
          </w:p>
        </w:tc>
        <w:tc>
          <w:tcPr>
            <w:tcW w:w="1576" w:type="dxa"/>
            <w:vAlign w:val="center"/>
          </w:tcPr>
          <w:p w14:paraId="6AF3E5FA" w14:textId="73ED143F" w:rsidR="00D95090" w:rsidRPr="009C6175" w:rsidRDefault="008F437A" w:rsidP="005320BA">
            <w:pPr>
              <w:spacing w:line="276" w:lineRule="auto"/>
              <w:jc w:val="center"/>
              <w:rPr>
                <w:bCs/>
                <w:color w:val="000000"/>
                <w:sz w:val="26"/>
                <w:szCs w:val="26"/>
              </w:rPr>
            </w:pPr>
            <w:r>
              <w:rPr>
                <w:rStyle w:val="Strong"/>
                <w:b w:val="0"/>
                <w:color w:val="000000"/>
                <w:sz w:val="26"/>
                <w:szCs w:val="26"/>
                <w:bdr w:val="none" w:sz="0" w:space="0" w:color="auto" w:frame="1"/>
              </w:rPr>
              <w:t>45</w:t>
            </w:r>
            <w:r w:rsidR="00D95090" w:rsidRPr="009C6175">
              <w:rPr>
                <w:rStyle w:val="Strong"/>
                <w:b w:val="0"/>
                <w:color w:val="000000"/>
                <w:sz w:val="26"/>
                <w:szCs w:val="26"/>
                <w:bdr w:val="none" w:sz="0" w:space="0" w:color="auto" w:frame="1"/>
              </w:rPr>
              <w:t xml:space="preserve"> phút</w:t>
            </w:r>
          </w:p>
        </w:tc>
        <w:tc>
          <w:tcPr>
            <w:tcW w:w="1690" w:type="dxa"/>
            <w:vAlign w:val="center"/>
          </w:tcPr>
          <w:p w14:paraId="29CA9F08" w14:textId="2AAEEB39" w:rsidR="00D95090" w:rsidRPr="009C6175" w:rsidRDefault="006F3A5D" w:rsidP="005320BA">
            <w:pPr>
              <w:spacing w:line="276" w:lineRule="auto"/>
              <w:jc w:val="center"/>
              <w:rPr>
                <w:bCs/>
                <w:color w:val="000000"/>
                <w:sz w:val="26"/>
                <w:szCs w:val="26"/>
              </w:rPr>
            </w:pPr>
            <w:r>
              <w:rPr>
                <w:bCs/>
                <w:color w:val="000000"/>
              </w:rPr>
              <w:t>8 giờ 55</w:t>
            </w:r>
          </w:p>
        </w:tc>
        <w:tc>
          <w:tcPr>
            <w:tcW w:w="1689" w:type="dxa"/>
            <w:vAlign w:val="center"/>
          </w:tcPr>
          <w:p w14:paraId="5D43CF72" w14:textId="32E7E6E7" w:rsidR="00D95090" w:rsidRPr="009C6175" w:rsidRDefault="00205D54" w:rsidP="005320BA">
            <w:pPr>
              <w:spacing w:line="276" w:lineRule="auto"/>
              <w:jc w:val="center"/>
              <w:rPr>
                <w:bCs/>
                <w:color w:val="000000"/>
                <w:sz w:val="26"/>
                <w:szCs w:val="26"/>
              </w:rPr>
            </w:pPr>
            <w:r>
              <w:rPr>
                <w:rStyle w:val="Strong"/>
                <w:b w:val="0"/>
                <w:color w:val="000000"/>
                <w:sz w:val="26"/>
                <w:szCs w:val="26"/>
                <w:bdr w:val="none" w:sz="0" w:space="0" w:color="auto" w:frame="1"/>
              </w:rPr>
              <w:t>9</w:t>
            </w:r>
            <w:r w:rsidR="00D95090" w:rsidRPr="009C6175">
              <w:rPr>
                <w:rStyle w:val="Strong"/>
                <w:b w:val="0"/>
                <w:color w:val="000000"/>
                <w:sz w:val="26"/>
                <w:szCs w:val="26"/>
                <w:bdr w:val="none" w:sz="0" w:space="0" w:color="auto" w:frame="1"/>
              </w:rPr>
              <w:t xml:space="preserve"> giờ 00</w:t>
            </w:r>
          </w:p>
        </w:tc>
      </w:tr>
      <w:tr w:rsidR="00D95090" w:rsidRPr="00AA7691" w14:paraId="53EA0C82" w14:textId="77777777" w:rsidTr="004666DB">
        <w:tc>
          <w:tcPr>
            <w:tcW w:w="1560" w:type="dxa"/>
            <w:vMerge/>
          </w:tcPr>
          <w:p w14:paraId="1228565C" w14:textId="77777777" w:rsidR="00D95090" w:rsidRPr="009C6175" w:rsidRDefault="00D95090" w:rsidP="005320BA">
            <w:pPr>
              <w:spacing w:line="276" w:lineRule="auto"/>
              <w:jc w:val="center"/>
              <w:rPr>
                <w:rStyle w:val="Strong"/>
                <w:b w:val="0"/>
                <w:color w:val="000000"/>
                <w:sz w:val="26"/>
                <w:szCs w:val="26"/>
                <w:bdr w:val="none" w:sz="0" w:space="0" w:color="auto" w:frame="1"/>
                <w:shd w:val="clear" w:color="auto" w:fill="FFFFFF"/>
              </w:rPr>
            </w:pPr>
          </w:p>
        </w:tc>
        <w:tc>
          <w:tcPr>
            <w:tcW w:w="882" w:type="dxa"/>
            <w:vAlign w:val="center"/>
          </w:tcPr>
          <w:p w14:paraId="3085BF3F" w14:textId="75272CA9" w:rsidR="00D95090" w:rsidRPr="009C6175" w:rsidRDefault="00D95090" w:rsidP="005320BA">
            <w:pPr>
              <w:spacing w:line="276" w:lineRule="auto"/>
              <w:jc w:val="center"/>
              <w:rPr>
                <w:rStyle w:val="Strong"/>
                <w:b w:val="0"/>
                <w:color w:val="000000"/>
                <w:sz w:val="26"/>
                <w:szCs w:val="26"/>
                <w:bdr w:val="none" w:sz="0" w:space="0" w:color="auto" w:frame="1"/>
              </w:rPr>
            </w:pPr>
            <w:r w:rsidRPr="009C6175">
              <w:rPr>
                <w:rStyle w:val="Strong"/>
                <w:b w:val="0"/>
                <w:color w:val="000000"/>
                <w:sz w:val="26"/>
                <w:szCs w:val="26"/>
                <w:bdr w:val="none" w:sz="0" w:space="0" w:color="auto" w:frame="1"/>
              </w:rPr>
              <w:t>Chiều</w:t>
            </w:r>
          </w:p>
        </w:tc>
        <w:tc>
          <w:tcPr>
            <w:tcW w:w="2101" w:type="dxa"/>
            <w:vAlign w:val="center"/>
          </w:tcPr>
          <w:p w14:paraId="160693BA" w14:textId="5FD991F5" w:rsidR="00D95090" w:rsidRPr="009C6175" w:rsidRDefault="00D95090" w:rsidP="005320BA">
            <w:pPr>
              <w:spacing w:line="276" w:lineRule="auto"/>
              <w:jc w:val="center"/>
              <w:rPr>
                <w:bCs/>
                <w:color w:val="000000"/>
                <w:sz w:val="26"/>
                <w:szCs w:val="26"/>
              </w:rPr>
            </w:pPr>
            <w:r w:rsidRPr="009C6175">
              <w:rPr>
                <w:bCs/>
                <w:color w:val="000000"/>
                <w:sz w:val="26"/>
                <w:szCs w:val="26"/>
              </w:rPr>
              <w:t>T</w:t>
            </w:r>
            <w:r w:rsidRPr="009C6175">
              <w:rPr>
                <w:bCs/>
                <w:sz w:val="26"/>
                <w:szCs w:val="26"/>
              </w:rPr>
              <w:t xml:space="preserve">iếng Việt </w:t>
            </w:r>
          </w:p>
        </w:tc>
        <w:tc>
          <w:tcPr>
            <w:tcW w:w="1576" w:type="dxa"/>
            <w:vAlign w:val="center"/>
          </w:tcPr>
          <w:p w14:paraId="155E171F" w14:textId="00B4D96C" w:rsidR="00D95090" w:rsidRPr="009C6175" w:rsidRDefault="008F437A" w:rsidP="005320BA">
            <w:pPr>
              <w:spacing w:line="276" w:lineRule="auto"/>
              <w:jc w:val="center"/>
              <w:rPr>
                <w:rStyle w:val="Strong"/>
                <w:b w:val="0"/>
                <w:color w:val="000000"/>
                <w:sz w:val="26"/>
                <w:szCs w:val="26"/>
                <w:bdr w:val="none" w:sz="0" w:space="0" w:color="auto" w:frame="1"/>
              </w:rPr>
            </w:pPr>
            <w:r>
              <w:rPr>
                <w:rStyle w:val="Strong"/>
                <w:b w:val="0"/>
                <w:color w:val="000000"/>
                <w:sz w:val="26"/>
                <w:szCs w:val="26"/>
                <w:bdr w:val="none" w:sz="0" w:space="0" w:color="auto" w:frame="1"/>
              </w:rPr>
              <w:t>45</w:t>
            </w:r>
            <w:r w:rsidR="00D95090" w:rsidRPr="009C6175">
              <w:rPr>
                <w:rStyle w:val="Strong"/>
                <w:b w:val="0"/>
                <w:color w:val="000000"/>
                <w:sz w:val="26"/>
                <w:szCs w:val="26"/>
                <w:bdr w:val="none" w:sz="0" w:space="0" w:color="auto" w:frame="1"/>
              </w:rPr>
              <w:t xml:space="preserve"> phút </w:t>
            </w:r>
          </w:p>
        </w:tc>
        <w:tc>
          <w:tcPr>
            <w:tcW w:w="1690" w:type="dxa"/>
            <w:vAlign w:val="center"/>
          </w:tcPr>
          <w:p w14:paraId="55A9BDDA" w14:textId="25879BEA" w:rsidR="00D95090" w:rsidRPr="009C6175" w:rsidRDefault="00205D54" w:rsidP="005320BA">
            <w:pPr>
              <w:spacing w:line="276" w:lineRule="auto"/>
              <w:jc w:val="center"/>
              <w:rPr>
                <w:rStyle w:val="Strong"/>
                <w:b w:val="0"/>
                <w:color w:val="000000"/>
                <w:sz w:val="26"/>
                <w:szCs w:val="26"/>
                <w:bdr w:val="none" w:sz="0" w:space="0" w:color="auto" w:frame="1"/>
              </w:rPr>
            </w:pPr>
            <w:r>
              <w:rPr>
                <w:rStyle w:val="Strong"/>
                <w:b w:val="0"/>
                <w:color w:val="000000"/>
                <w:sz w:val="26"/>
                <w:szCs w:val="26"/>
                <w:bdr w:val="none" w:sz="0" w:space="0" w:color="auto" w:frame="1"/>
              </w:rPr>
              <w:t>14 giờ 00</w:t>
            </w:r>
          </w:p>
        </w:tc>
        <w:tc>
          <w:tcPr>
            <w:tcW w:w="1689" w:type="dxa"/>
            <w:vAlign w:val="center"/>
          </w:tcPr>
          <w:p w14:paraId="6BE539DF" w14:textId="3CBDABC1" w:rsidR="00D95090" w:rsidRPr="009C6175" w:rsidRDefault="00205D54" w:rsidP="005320BA">
            <w:pPr>
              <w:spacing w:line="276" w:lineRule="auto"/>
              <w:jc w:val="center"/>
              <w:rPr>
                <w:rStyle w:val="Strong"/>
                <w:b w:val="0"/>
                <w:color w:val="000000"/>
                <w:sz w:val="26"/>
                <w:szCs w:val="26"/>
                <w:bdr w:val="none" w:sz="0" w:space="0" w:color="auto" w:frame="1"/>
              </w:rPr>
            </w:pPr>
            <w:r>
              <w:rPr>
                <w:rStyle w:val="Strong"/>
                <w:b w:val="0"/>
                <w:color w:val="000000"/>
                <w:sz w:val="26"/>
                <w:szCs w:val="26"/>
                <w:bdr w:val="none" w:sz="0" w:space="0" w:color="auto" w:frame="1"/>
              </w:rPr>
              <w:t xml:space="preserve">14 giờ 05 </w:t>
            </w:r>
          </w:p>
        </w:tc>
      </w:tr>
    </w:tbl>
    <w:p w14:paraId="6DD632B6" w14:textId="1FC5905C" w:rsidR="00D47231" w:rsidRPr="00D47231" w:rsidRDefault="00205D54" w:rsidP="0029220A">
      <w:pPr>
        <w:ind w:right="284"/>
        <w:rPr>
          <w:b/>
          <w:sz w:val="26"/>
          <w:szCs w:val="26"/>
        </w:rPr>
      </w:pPr>
      <w:r>
        <w:rPr>
          <w:b/>
          <w:sz w:val="26"/>
          <w:szCs w:val="26"/>
        </w:rPr>
        <w:t xml:space="preserve">     </w:t>
      </w:r>
      <w:r w:rsidR="00D47231">
        <w:rPr>
          <w:b/>
          <w:sz w:val="26"/>
          <w:szCs w:val="26"/>
        </w:rPr>
        <w:t>VI</w:t>
      </w:r>
      <w:r w:rsidR="004666DB">
        <w:rPr>
          <w:b/>
          <w:sz w:val="26"/>
          <w:szCs w:val="26"/>
        </w:rPr>
        <w:t>I</w:t>
      </w:r>
      <w:r w:rsidR="00D47231">
        <w:rPr>
          <w:b/>
          <w:sz w:val="26"/>
          <w:szCs w:val="26"/>
        </w:rPr>
        <w:t xml:space="preserve">. ĐĂNG </w:t>
      </w:r>
      <w:r w:rsidR="00C91F4E">
        <w:rPr>
          <w:b/>
          <w:sz w:val="26"/>
          <w:szCs w:val="26"/>
        </w:rPr>
        <w:t>KÍ</w:t>
      </w:r>
      <w:r w:rsidR="00D47231">
        <w:rPr>
          <w:b/>
          <w:sz w:val="26"/>
          <w:szCs w:val="26"/>
        </w:rPr>
        <w:t xml:space="preserve"> DỰ THI </w:t>
      </w:r>
    </w:p>
    <w:p w14:paraId="7E43B330" w14:textId="3BAD1875" w:rsidR="007868FA" w:rsidRPr="00327804" w:rsidRDefault="007868FA" w:rsidP="008D2D62">
      <w:pPr>
        <w:pStyle w:val="ListParagraph"/>
        <w:numPr>
          <w:ilvl w:val="0"/>
          <w:numId w:val="1"/>
        </w:numPr>
        <w:ind w:right="283"/>
        <w:rPr>
          <w:rFonts w:ascii="Times New Roman" w:hAnsi="Times New Roman"/>
          <w:bCs/>
          <w:sz w:val="26"/>
          <w:szCs w:val="26"/>
        </w:rPr>
      </w:pPr>
      <w:r w:rsidRPr="00327804">
        <w:rPr>
          <w:rFonts w:ascii="Times New Roman" w:hAnsi="Times New Roman"/>
          <w:bCs/>
          <w:iCs/>
          <w:sz w:val="26"/>
        </w:rPr>
        <w:t xml:space="preserve">Đăng kí trực tiếp tại: </w:t>
      </w:r>
      <w:r w:rsidRPr="00327804">
        <w:rPr>
          <w:rFonts w:ascii="Times New Roman" w:hAnsi="Times New Roman"/>
          <w:b/>
          <w:sz w:val="26"/>
        </w:rPr>
        <w:t xml:space="preserve">Phòng Kế Toán &amp; Tuyển Sinh Nhà trường. </w:t>
      </w:r>
    </w:p>
    <w:p w14:paraId="063E363F" w14:textId="1EDC2DB3" w:rsidR="007868FA" w:rsidRPr="00327804" w:rsidRDefault="007868FA" w:rsidP="007868FA">
      <w:pPr>
        <w:pStyle w:val="ListParagraph"/>
        <w:numPr>
          <w:ilvl w:val="0"/>
          <w:numId w:val="1"/>
        </w:numPr>
        <w:tabs>
          <w:tab w:val="left" w:pos="993"/>
        </w:tabs>
        <w:spacing w:after="0" w:line="240" w:lineRule="auto"/>
        <w:ind w:left="426" w:right="283" w:firstLine="219"/>
        <w:rPr>
          <w:rStyle w:val="Hyperlink"/>
          <w:rFonts w:ascii="Times New Roman" w:eastAsia="Times New Roman" w:hAnsi="Times New Roman"/>
          <w:iCs/>
          <w:color w:val="auto"/>
          <w:sz w:val="26"/>
          <w:szCs w:val="26"/>
          <w:u w:val="none"/>
        </w:rPr>
      </w:pPr>
      <w:r w:rsidRPr="00327804">
        <w:rPr>
          <w:rFonts w:ascii="Times New Roman" w:eastAsia="Times New Roman" w:hAnsi="Times New Roman"/>
          <w:iCs/>
          <w:sz w:val="26"/>
          <w:szCs w:val="26"/>
        </w:rPr>
        <w:t xml:space="preserve">Đăng kí trực tuyến qua hệ thông trên website: </w:t>
      </w:r>
      <w:hyperlink r:id="rId7" w:history="1">
        <w:r w:rsidRPr="00327804">
          <w:rPr>
            <w:rStyle w:val="Hyperlink"/>
            <w:rFonts w:ascii="Times New Roman" w:eastAsia="Times New Roman" w:hAnsi="Times New Roman"/>
            <w:iCs/>
            <w:sz w:val="26"/>
            <w:szCs w:val="26"/>
          </w:rPr>
          <w:t>www.dongduschool.edu.vn</w:t>
        </w:r>
      </w:hyperlink>
      <w:r w:rsidRPr="00327804">
        <w:rPr>
          <w:rFonts w:ascii="Times New Roman" w:eastAsia="Times New Roman" w:hAnsi="Times New Roman"/>
          <w:iCs/>
          <w:sz w:val="26"/>
          <w:szCs w:val="26"/>
        </w:rPr>
        <w:t xml:space="preserve"> hoặc trên trang page: </w:t>
      </w:r>
      <w:hyperlink r:id="rId8" w:history="1">
        <w:r w:rsidRPr="00327804">
          <w:rPr>
            <w:rStyle w:val="Hyperlink"/>
            <w:rFonts w:ascii="Times New Roman" w:hAnsi="Times New Roman"/>
            <w:sz w:val="26"/>
            <w:szCs w:val="26"/>
          </w:rPr>
          <w:t>https://www.facebook.com/dongdubmt.edu.vn</w:t>
        </w:r>
      </w:hyperlink>
    </w:p>
    <w:p w14:paraId="7FD1F095" w14:textId="48252E8F" w:rsidR="008D2D62" w:rsidRPr="00327804" w:rsidRDefault="00327804" w:rsidP="007868FA">
      <w:pPr>
        <w:pStyle w:val="ListParagraph"/>
        <w:numPr>
          <w:ilvl w:val="0"/>
          <w:numId w:val="1"/>
        </w:numPr>
        <w:tabs>
          <w:tab w:val="left" w:pos="993"/>
        </w:tabs>
        <w:spacing w:after="0" w:line="240" w:lineRule="auto"/>
        <w:ind w:left="426" w:right="283" w:firstLine="219"/>
        <w:rPr>
          <w:rFonts w:ascii="Times New Roman" w:eastAsia="Times New Roman" w:hAnsi="Times New Roman"/>
          <w:iCs/>
          <w:color w:val="000000" w:themeColor="text1"/>
          <w:sz w:val="26"/>
          <w:szCs w:val="26"/>
        </w:rPr>
      </w:pPr>
      <w:r w:rsidRPr="00327804">
        <w:rPr>
          <w:rStyle w:val="Hyperlink"/>
          <w:rFonts w:ascii="Times New Roman" w:hAnsi="Times New Roman"/>
          <w:color w:val="000000" w:themeColor="text1"/>
          <w:sz w:val="26"/>
          <w:szCs w:val="26"/>
          <w:u w:val="none"/>
        </w:rPr>
        <w:t xml:space="preserve">Thí sinh dự thi hoàn thành đăng kí trước 22/7/2020. </w:t>
      </w:r>
    </w:p>
    <w:p w14:paraId="1BB3C177" w14:textId="20A9F976" w:rsidR="007868FA" w:rsidRDefault="008D2D62" w:rsidP="004666DB">
      <w:pPr>
        <w:tabs>
          <w:tab w:val="left" w:pos="993"/>
        </w:tabs>
        <w:ind w:left="426" w:right="283"/>
        <w:rPr>
          <w:b/>
          <w:bCs/>
          <w:iCs/>
          <w:sz w:val="26"/>
          <w:szCs w:val="26"/>
        </w:rPr>
      </w:pPr>
      <w:r>
        <w:rPr>
          <w:b/>
          <w:bCs/>
          <w:iCs/>
          <w:sz w:val="26"/>
          <w:szCs w:val="26"/>
        </w:rPr>
        <w:t>VII</w:t>
      </w:r>
      <w:r w:rsidR="004666DB">
        <w:rPr>
          <w:b/>
          <w:bCs/>
          <w:iCs/>
          <w:sz w:val="26"/>
          <w:szCs w:val="26"/>
        </w:rPr>
        <w:t>I</w:t>
      </w:r>
      <w:r w:rsidR="007868FA" w:rsidRPr="00442AB7">
        <w:rPr>
          <w:b/>
          <w:bCs/>
          <w:iCs/>
          <w:sz w:val="26"/>
          <w:szCs w:val="26"/>
        </w:rPr>
        <w:t xml:space="preserve">. THÔNG TIN LIÊN HỆ </w:t>
      </w:r>
    </w:p>
    <w:p w14:paraId="5A11BD02" w14:textId="77777777" w:rsidR="007868FA" w:rsidRDefault="007868FA" w:rsidP="007868FA">
      <w:pPr>
        <w:tabs>
          <w:tab w:val="left" w:pos="993"/>
        </w:tabs>
        <w:ind w:right="283"/>
        <w:rPr>
          <w:b/>
          <w:bCs/>
          <w:iCs/>
          <w:sz w:val="26"/>
          <w:szCs w:val="26"/>
        </w:rPr>
      </w:pPr>
      <w:r>
        <w:rPr>
          <w:b/>
          <w:bCs/>
          <w:iCs/>
          <w:sz w:val="26"/>
          <w:szCs w:val="26"/>
        </w:rPr>
        <w:t xml:space="preserve">                   Trường THCS &amp; THPT Đông Du</w:t>
      </w:r>
    </w:p>
    <w:p w14:paraId="758CDA34" w14:textId="77777777" w:rsidR="007868FA" w:rsidRDefault="007868FA" w:rsidP="007868FA">
      <w:pPr>
        <w:tabs>
          <w:tab w:val="left" w:pos="993"/>
        </w:tabs>
        <w:ind w:right="283"/>
        <w:rPr>
          <w:b/>
          <w:bCs/>
          <w:iCs/>
          <w:sz w:val="26"/>
          <w:szCs w:val="26"/>
        </w:rPr>
      </w:pPr>
      <w:r>
        <w:rPr>
          <w:b/>
          <w:bCs/>
          <w:iCs/>
          <w:sz w:val="26"/>
          <w:szCs w:val="26"/>
        </w:rPr>
        <w:t xml:space="preserve">             129 Nguyễn Chí Thanh – P. Tân An – TP. Buôn Ma Thuột </w:t>
      </w:r>
    </w:p>
    <w:p w14:paraId="379BECFC" w14:textId="77777777" w:rsidR="007868FA" w:rsidRDefault="007868FA" w:rsidP="007868FA">
      <w:pPr>
        <w:tabs>
          <w:tab w:val="left" w:pos="993"/>
        </w:tabs>
        <w:ind w:right="283"/>
        <w:rPr>
          <w:iCs/>
          <w:sz w:val="26"/>
          <w:szCs w:val="26"/>
        </w:rPr>
      </w:pPr>
      <w:r>
        <w:rPr>
          <w:b/>
          <w:bCs/>
          <w:iCs/>
          <w:sz w:val="26"/>
          <w:szCs w:val="26"/>
        </w:rPr>
        <w:t xml:space="preserve">             Hotline: 02623 883 888                Webiste: </w:t>
      </w:r>
      <w:hyperlink r:id="rId9" w:history="1">
        <w:r w:rsidRPr="00442AB7">
          <w:rPr>
            <w:rStyle w:val="Hyperlink"/>
            <w:iCs/>
            <w:sz w:val="26"/>
            <w:szCs w:val="26"/>
          </w:rPr>
          <w:t>www.dongduschool.edu.vn</w:t>
        </w:r>
      </w:hyperlink>
    </w:p>
    <w:p w14:paraId="73DF4F31" w14:textId="77777777" w:rsidR="007868FA" w:rsidRDefault="007868FA" w:rsidP="007868FA">
      <w:pPr>
        <w:tabs>
          <w:tab w:val="left" w:pos="993"/>
        </w:tabs>
        <w:ind w:right="283"/>
        <w:rPr>
          <w:iCs/>
          <w:sz w:val="26"/>
          <w:szCs w:val="26"/>
        </w:rPr>
      </w:pPr>
      <w:r>
        <w:rPr>
          <w:iCs/>
          <w:sz w:val="26"/>
          <w:szCs w:val="26"/>
        </w:rPr>
        <w:t xml:space="preserve">             Facebook: Trường Đông Du – Buôn Ma Thuột </w:t>
      </w:r>
    </w:p>
    <w:p w14:paraId="58EE0E39" w14:textId="77777777" w:rsidR="007868FA" w:rsidRDefault="007868FA" w:rsidP="007868FA">
      <w:pPr>
        <w:tabs>
          <w:tab w:val="left" w:pos="993"/>
        </w:tabs>
        <w:ind w:right="283"/>
        <w:rPr>
          <w:iCs/>
          <w:sz w:val="26"/>
          <w:szCs w:val="26"/>
        </w:rPr>
      </w:pPr>
      <w:r>
        <w:rPr>
          <w:iCs/>
          <w:sz w:val="26"/>
          <w:szCs w:val="26"/>
        </w:rPr>
        <w:t xml:space="preserve">             Email: </w:t>
      </w:r>
      <w:hyperlink r:id="rId10" w:history="1">
        <w:r w:rsidRPr="004B1788">
          <w:rPr>
            <w:rStyle w:val="Hyperlink"/>
            <w:iCs/>
            <w:sz w:val="26"/>
            <w:szCs w:val="26"/>
          </w:rPr>
          <w:t>tuyensinh@dongduschool.edu.vn</w:t>
        </w:r>
      </w:hyperlink>
      <w:r>
        <w:rPr>
          <w:iCs/>
          <w:sz w:val="26"/>
          <w:szCs w:val="26"/>
        </w:rPr>
        <w:t xml:space="preserve"> </w:t>
      </w:r>
    </w:p>
    <w:p w14:paraId="3FA491A0" w14:textId="77777777" w:rsidR="007868FA" w:rsidRDefault="007868FA" w:rsidP="004666DB">
      <w:pPr>
        <w:tabs>
          <w:tab w:val="left" w:pos="709"/>
        </w:tabs>
        <w:ind w:right="283"/>
        <w:rPr>
          <w:b/>
          <w:bCs/>
          <w:iCs/>
          <w:sz w:val="26"/>
          <w:szCs w:val="26"/>
        </w:rPr>
      </w:pPr>
    </w:p>
    <w:p w14:paraId="277376B3" w14:textId="39C37A2F" w:rsidR="007868FA" w:rsidRDefault="007868FA" w:rsidP="004666DB">
      <w:pPr>
        <w:tabs>
          <w:tab w:val="left" w:pos="709"/>
        </w:tabs>
        <w:ind w:left="284" w:right="-143"/>
        <w:rPr>
          <w:sz w:val="26"/>
          <w:szCs w:val="26"/>
          <w:lang w:val="vi-VN"/>
        </w:rPr>
      </w:pPr>
      <w:r>
        <w:rPr>
          <w:sz w:val="26"/>
          <w:szCs w:val="26"/>
        </w:rPr>
        <w:t xml:space="preserve">     </w:t>
      </w:r>
      <w:r w:rsidRPr="008F4E7C">
        <w:rPr>
          <w:sz w:val="26"/>
          <w:szCs w:val="26"/>
          <w:lang w:val="vi-VN"/>
        </w:rPr>
        <w:t xml:space="preserve">Trên đây là </w:t>
      </w:r>
      <w:r w:rsidRPr="008F4E7C">
        <w:rPr>
          <w:sz w:val="26"/>
          <w:szCs w:val="26"/>
        </w:rPr>
        <w:t>K</w:t>
      </w:r>
      <w:r w:rsidRPr="008F4E7C">
        <w:rPr>
          <w:sz w:val="26"/>
          <w:szCs w:val="26"/>
          <w:lang w:val="vi-VN"/>
        </w:rPr>
        <w:t>ế hoạch tuyển sinh</w:t>
      </w:r>
      <w:r w:rsidRPr="008F4E7C">
        <w:rPr>
          <w:sz w:val="26"/>
          <w:szCs w:val="26"/>
        </w:rPr>
        <w:t xml:space="preserve"> Quỹ học bổng Đông Du</w:t>
      </w:r>
      <w:r>
        <w:rPr>
          <w:sz w:val="26"/>
          <w:szCs w:val="26"/>
        </w:rPr>
        <w:t xml:space="preserve"> dành cho khối 6</w:t>
      </w:r>
      <w:r w:rsidRPr="008F4E7C">
        <w:rPr>
          <w:sz w:val="26"/>
          <w:szCs w:val="26"/>
          <w:lang w:val="vi-VN"/>
        </w:rPr>
        <w:t xml:space="preserve"> năm học 20</w:t>
      </w:r>
      <w:r w:rsidRPr="008F4E7C">
        <w:rPr>
          <w:sz w:val="26"/>
          <w:szCs w:val="26"/>
        </w:rPr>
        <w:t>20</w:t>
      </w:r>
      <w:r w:rsidRPr="008F4E7C">
        <w:rPr>
          <w:sz w:val="26"/>
          <w:szCs w:val="26"/>
          <w:lang w:val="vi-VN"/>
        </w:rPr>
        <w:t xml:space="preserve"> – 202</w:t>
      </w:r>
      <w:r w:rsidRPr="008F4E7C">
        <w:rPr>
          <w:sz w:val="26"/>
          <w:szCs w:val="26"/>
        </w:rPr>
        <w:t>1</w:t>
      </w:r>
      <w:r w:rsidRPr="008F4E7C">
        <w:rPr>
          <w:sz w:val="26"/>
          <w:szCs w:val="26"/>
          <w:lang w:val="vi-VN"/>
        </w:rPr>
        <w:t xml:space="preserve"> của nhà trường. </w:t>
      </w:r>
    </w:p>
    <w:p w14:paraId="139D871F" w14:textId="77777777" w:rsidR="007868FA" w:rsidRPr="008F4E7C" w:rsidRDefault="007868FA" w:rsidP="007868FA">
      <w:pPr>
        <w:tabs>
          <w:tab w:val="left" w:pos="709"/>
        </w:tabs>
        <w:ind w:left="284" w:right="283"/>
        <w:rPr>
          <w:sz w:val="26"/>
          <w:szCs w:val="26"/>
        </w:rPr>
      </w:pPr>
    </w:p>
    <w:p w14:paraId="1D557ECA" w14:textId="77777777" w:rsidR="007868FA" w:rsidRPr="008F4E7C" w:rsidRDefault="007868FA" w:rsidP="007868FA">
      <w:pPr>
        <w:ind w:right="283"/>
        <w:rPr>
          <w:b/>
          <w:sz w:val="26"/>
          <w:szCs w:val="26"/>
          <w:lang w:val="vi-VN"/>
        </w:rPr>
      </w:pPr>
      <w:r w:rsidRPr="008F4E7C">
        <w:rPr>
          <w:sz w:val="26"/>
          <w:szCs w:val="26"/>
          <w:lang w:val="vi-VN"/>
        </w:rPr>
        <w:t xml:space="preserve">                                                                                             </w:t>
      </w:r>
      <w:r w:rsidRPr="008F4E7C">
        <w:rPr>
          <w:sz w:val="26"/>
          <w:szCs w:val="26"/>
        </w:rPr>
        <w:t xml:space="preserve">   </w:t>
      </w:r>
      <w:r w:rsidRPr="008F4E7C">
        <w:rPr>
          <w:b/>
          <w:sz w:val="26"/>
          <w:szCs w:val="26"/>
          <w:lang w:val="vi-VN"/>
        </w:rPr>
        <w:t>HIỆU TRƯỞNG</w:t>
      </w:r>
    </w:p>
    <w:p w14:paraId="73EDCCA4" w14:textId="77777777" w:rsidR="007868FA" w:rsidRPr="008F4E7C" w:rsidRDefault="007868FA" w:rsidP="007868FA">
      <w:pPr>
        <w:tabs>
          <w:tab w:val="left" w:pos="6764"/>
        </w:tabs>
        <w:ind w:right="283"/>
        <w:rPr>
          <w:b/>
          <w:i/>
          <w:sz w:val="26"/>
          <w:szCs w:val="26"/>
        </w:rPr>
      </w:pPr>
      <w:r w:rsidRPr="008F4E7C">
        <w:rPr>
          <w:b/>
          <w:i/>
          <w:sz w:val="26"/>
          <w:szCs w:val="26"/>
          <w:lang w:val="vi-VN"/>
        </w:rPr>
        <w:t xml:space="preserve">Nơi nhận: </w:t>
      </w:r>
      <w:r w:rsidRPr="008F4E7C">
        <w:rPr>
          <w:b/>
          <w:i/>
          <w:sz w:val="26"/>
          <w:szCs w:val="26"/>
          <w:lang w:val="vi-VN"/>
        </w:rPr>
        <w:tab/>
      </w:r>
      <w:r w:rsidRPr="008F4E7C">
        <w:rPr>
          <w:b/>
          <w:i/>
          <w:sz w:val="26"/>
          <w:szCs w:val="26"/>
        </w:rPr>
        <w:t xml:space="preserve"> </w:t>
      </w:r>
    </w:p>
    <w:p w14:paraId="04D0B7CD" w14:textId="0920D1C9" w:rsidR="007868FA" w:rsidRPr="00336E32" w:rsidRDefault="007868FA" w:rsidP="007868FA">
      <w:pPr>
        <w:tabs>
          <w:tab w:val="left" w:pos="6630"/>
        </w:tabs>
        <w:ind w:right="283"/>
        <w:rPr>
          <w:sz w:val="26"/>
          <w:szCs w:val="26"/>
        </w:rPr>
      </w:pPr>
      <w:r w:rsidRPr="008F4E7C">
        <w:rPr>
          <w:sz w:val="26"/>
          <w:szCs w:val="26"/>
          <w:lang w:val="vi-VN"/>
        </w:rPr>
        <w:t>- Phó Hiệu trưởng;</w:t>
      </w:r>
      <w:r w:rsidRPr="008F4E7C">
        <w:rPr>
          <w:sz w:val="26"/>
          <w:szCs w:val="26"/>
          <w:lang w:val="vi-VN"/>
        </w:rPr>
        <w:tab/>
      </w:r>
      <w:r w:rsidR="005C43C7">
        <w:rPr>
          <w:sz w:val="26"/>
          <w:szCs w:val="26"/>
        </w:rPr>
        <w:t xml:space="preserve">   Đã ký </w:t>
      </w:r>
      <w:r w:rsidR="00336E32">
        <w:rPr>
          <w:sz w:val="26"/>
          <w:szCs w:val="26"/>
        </w:rPr>
        <w:t xml:space="preserve"> </w:t>
      </w:r>
    </w:p>
    <w:p w14:paraId="5627EFA4" w14:textId="77777777" w:rsidR="007868FA" w:rsidRPr="008F4E7C" w:rsidRDefault="007868FA" w:rsidP="007868FA">
      <w:pPr>
        <w:tabs>
          <w:tab w:val="left" w:pos="6630"/>
        </w:tabs>
        <w:ind w:right="283"/>
        <w:rPr>
          <w:sz w:val="26"/>
          <w:szCs w:val="26"/>
        </w:rPr>
      </w:pPr>
      <w:r w:rsidRPr="008F4E7C">
        <w:rPr>
          <w:sz w:val="26"/>
          <w:szCs w:val="26"/>
          <w:lang w:val="vi-VN"/>
        </w:rPr>
        <w:t>-</w:t>
      </w:r>
      <w:r w:rsidRPr="008F4E7C">
        <w:rPr>
          <w:sz w:val="26"/>
          <w:szCs w:val="26"/>
        </w:rPr>
        <w:t xml:space="preserve"> Phòng Kế toán &amp; Tuyển sinh;</w:t>
      </w:r>
      <w:r>
        <w:rPr>
          <w:sz w:val="26"/>
          <w:szCs w:val="26"/>
        </w:rPr>
        <w:t xml:space="preserve">                                                       </w:t>
      </w:r>
    </w:p>
    <w:p w14:paraId="55213AF2" w14:textId="77777777" w:rsidR="007868FA" w:rsidRPr="008F4E7C" w:rsidRDefault="007868FA" w:rsidP="007868FA">
      <w:pPr>
        <w:tabs>
          <w:tab w:val="left" w:pos="6630"/>
        </w:tabs>
        <w:ind w:right="283"/>
        <w:rPr>
          <w:sz w:val="26"/>
          <w:szCs w:val="26"/>
          <w:lang w:val="vi-VN"/>
        </w:rPr>
      </w:pPr>
      <w:r w:rsidRPr="008F4E7C">
        <w:rPr>
          <w:sz w:val="26"/>
          <w:szCs w:val="26"/>
        </w:rPr>
        <w:t>- Ban Truyền Thông;</w:t>
      </w:r>
      <w:r w:rsidRPr="008F4E7C">
        <w:rPr>
          <w:sz w:val="26"/>
          <w:szCs w:val="26"/>
          <w:lang w:val="vi-VN"/>
        </w:rPr>
        <w:t xml:space="preserve">                      </w:t>
      </w:r>
      <w:r>
        <w:rPr>
          <w:sz w:val="26"/>
          <w:szCs w:val="26"/>
        </w:rPr>
        <w:t xml:space="preserve">                   </w:t>
      </w:r>
      <w:r w:rsidRPr="008F4E7C">
        <w:rPr>
          <w:sz w:val="26"/>
          <w:szCs w:val="26"/>
          <w:lang w:val="vi-VN"/>
        </w:rPr>
        <w:t xml:space="preserve">      </w:t>
      </w:r>
    </w:p>
    <w:p w14:paraId="19418083" w14:textId="37FB6F0C" w:rsidR="007868FA" w:rsidRPr="00032F56" w:rsidRDefault="007868FA" w:rsidP="00032F56">
      <w:pPr>
        <w:tabs>
          <w:tab w:val="left" w:pos="6630"/>
        </w:tabs>
        <w:ind w:right="283"/>
        <w:rPr>
          <w:b/>
          <w:bCs/>
          <w:sz w:val="28"/>
          <w:szCs w:val="28"/>
        </w:rPr>
      </w:pPr>
      <w:r w:rsidRPr="008F4E7C">
        <w:rPr>
          <w:sz w:val="26"/>
          <w:szCs w:val="26"/>
          <w:lang w:val="vi-VN"/>
        </w:rPr>
        <w:t xml:space="preserve">- Lưu: </w:t>
      </w:r>
      <w:r w:rsidRPr="008F4E7C">
        <w:rPr>
          <w:sz w:val="26"/>
          <w:szCs w:val="26"/>
        </w:rPr>
        <w:t>HSTS</w:t>
      </w:r>
      <w:r w:rsidRPr="008F4E7C">
        <w:rPr>
          <w:sz w:val="26"/>
          <w:szCs w:val="26"/>
          <w:lang w:val="vi-VN"/>
        </w:rPr>
        <w:t xml:space="preserve">.                                  </w:t>
      </w:r>
      <w:r>
        <w:rPr>
          <w:sz w:val="26"/>
          <w:szCs w:val="26"/>
        </w:rPr>
        <w:t xml:space="preserve">                                       </w:t>
      </w:r>
      <w:r w:rsidR="007E6D90">
        <w:rPr>
          <w:sz w:val="26"/>
          <w:szCs w:val="26"/>
        </w:rPr>
        <w:t xml:space="preserve"> </w:t>
      </w:r>
      <w:r w:rsidRPr="00AA3280">
        <w:rPr>
          <w:b/>
          <w:bCs/>
          <w:sz w:val="28"/>
          <w:szCs w:val="28"/>
        </w:rPr>
        <w:t>LÊ NGỌC SƠ</w:t>
      </w:r>
      <w:r w:rsidR="00032F56">
        <w:rPr>
          <w:b/>
          <w:bCs/>
          <w:sz w:val="28"/>
          <w:szCs w:val="28"/>
        </w:rPr>
        <w:t>N</w:t>
      </w:r>
    </w:p>
    <w:sectPr w:rsidR="007868FA" w:rsidRPr="00032F56" w:rsidSect="00A77B5E">
      <w:footerReference w:type="default" r:id="rId11"/>
      <w:pgSz w:w="11906" w:h="16838" w:code="9"/>
      <w:pgMar w:top="907" w:right="707" w:bottom="851" w:left="1134" w:header="720"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66B60" w14:textId="77777777" w:rsidR="00EE1ACB" w:rsidRDefault="00EE1ACB" w:rsidP="00B045F8">
      <w:r>
        <w:separator/>
      </w:r>
    </w:p>
  </w:endnote>
  <w:endnote w:type="continuationSeparator" w:id="0">
    <w:p w14:paraId="14F02408" w14:textId="77777777" w:rsidR="00EE1ACB" w:rsidRDefault="00EE1ACB" w:rsidP="00B0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722404"/>
      <w:docPartObj>
        <w:docPartGallery w:val="Page Numbers (Bottom of Page)"/>
        <w:docPartUnique/>
      </w:docPartObj>
    </w:sdtPr>
    <w:sdtEndPr>
      <w:rPr>
        <w:noProof/>
      </w:rPr>
    </w:sdtEndPr>
    <w:sdtContent>
      <w:p w14:paraId="69ECA280" w14:textId="76BEADD4" w:rsidR="00B045F8" w:rsidRDefault="00B045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CC7E1" w14:textId="77777777" w:rsidR="00B045F8" w:rsidRDefault="00B0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FFC61" w14:textId="77777777" w:rsidR="00EE1ACB" w:rsidRDefault="00EE1ACB" w:rsidP="00B045F8">
      <w:r>
        <w:separator/>
      </w:r>
    </w:p>
  </w:footnote>
  <w:footnote w:type="continuationSeparator" w:id="0">
    <w:p w14:paraId="110089F6" w14:textId="77777777" w:rsidR="00EE1ACB" w:rsidRDefault="00EE1ACB" w:rsidP="00B0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84624"/>
    <w:multiLevelType w:val="hybridMultilevel"/>
    <w:tmpl w:val="0A4C7548"/>
    <w:lvl w:ilvl="0" w:tplc="C074B298">
      <w:start w:val="3"/>
      <w:numFmt w:val="bullet"/>
      <w:lvlText w:val="-"/>
      <w:lvlJc w:val="left"/>
      <w:pPr>
        <w:ind w:left="1245" w:hanging="360"/>
      </w:pPr>
      <w:rPr>
        <w:rFonts w:ascii="Calibri" w:eastAsia="Calibri" w:hAnsi="Calibri" w:cs="Calibr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15:restartNumberingAfterBreak="0">
    <w:nsid w:val="1078706C"/>
    <w:multiLevelType w:val="hybridMultilevel"/>
    <w:tmpl w:val="3828D8FE"/>
    <w:lvl w:ilvl="0" w:tplc="2230FA3E">
      <w:start w:val="1"/>
      <w:numFmt w:val="decimal"/>
      <w:lvlText w:val="%1."/>
      <w:lvlJc w:val="left"/>
      <w:pPr>
        <w:ind w:left="885" w:hanging="360"/>
      </w:pPr>
      <w:rPr>
        <w:rFonts w:hint="default"/>
        <w:b/>
        <w:bCs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31128E3"/>
    <w:multiLevelType w:val="hybridMultilevel"/>
    <w:tmpl w:val="9334DD18"/>
    <w:lvl w:ilvl="0" w:tplc="4D4CEC30">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1CE401D7"/>
    <w:multiLevelType w:val="hybridMultilevel"/>
    <w:tmpl w:val="D3260964"/>
    <w:lvl w:ilvl="0" w:tplc="7C987046">
      <w:start w:val="1"/>
      <w:numFmt w:val="decimal"/>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72D4F6A"/>
    <w:multiLevelType w:val="hybridMultilevel"/>
    <w:tmpl w:val="63702414"/>
    <w:lvl w:ilvl="0" w:tplc="7A20B32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34997"/>
    <w:multiLevelType w:val="hybridMultilevel"/>
    <w:tmpl w:val="32926CB8"/>
    <w:lvl w:ilvl="0" w:tplc="B0F65472">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15:restartNumberingAfterBreak="0">
    <w:nsid w:val="6CAE24EA"/>
    <w:multiLevelType w:val="hybridMultilevel"/>
    <w:tmpl w:val="6018D1EC"/>
    <w:lvl w:ilvl="0" w:tplc="DD848AA2">
      <w:start w:val="1"/>
      <w:numFmt w:val="decimal"/>
      <w:lvlText w:val="%1."/>
      <w:lvlJc w:val="left"/>
      <w:pPr>
        <w:ind w:left="1005" w:hanging="360"/>
      </w:pPr>
      <w:rPr>
        <w:rFonts w:ascii="Times New Roman" w:eastAsia="Times New Roman" w:hAnsi="Times New Roman" w:cs="Times New Roman"/>
        <w:b/>
        <w:bCs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AD"/>
    <w:rsid w:val="00032F56"/>
    <w:rsid w:val="001B6C47"/>
    <w:rsid w:val="001C6247"/>
    <w:rsid w:val="001D4BBB"/>
    <w:rsid w:val="00205D54"/>
    <w:rsid w:val="00212852"/>
    <w:rsid w:val="00213AD2"/>
    <w:rsid w:val="002328B1"/>
    <w:rsid w:val="00241FFB"/>
    <w:rsid w:val="0029220A"/>
    <w:rsid w:val="002B4DB1"/>
    <w:rsid w:val="002D6421"/>
    <w:rsid w:val="002D76C4"/>
    <w:rsid w:val="0032560B"/>
    <w:rsid w:val="00327804"/>
    <w:rsid w:val="00336E32"/>
    <w:rsid w:val="00367D7F"/>
    <w:rsid w:val="00387F19"/>
    <w:rsid w:val="003954D3"/>
    <w:rsid w:val="00434899"/>
    <w:rsid w:val="004666DB"/>
    <w:rsid w:val="00491922"/>
    <w:rsid w:val="004960E0"/>
    <w:rsid w:val="004A708B"/>
    <w:rsid w:val="004B3905"/>
    <w:rsid w:val="004C59AE"/>
    <w:rsid w:val="005405F9"/>
    <w:rsid w:val="00555AB7"/>
    <w:rsid w:val="005578DD"/>
    <w:rsid w:val="00585C40"/>
    <w:rsid w:val="00590702"/>
    <w:rsid w:val="005C43C7"/>
    <w:rsid w:val="005E527B"/>
    <w:rsid w:val="005E619C"/>
    <w:rsid w:val="00635CFB"/>
    <w:rsid w:val="00654900"/>
    <w:rsid w:val="006D543D"/>
    <w:rsid w:val="006F3A5D"/>
    <w:rsid w:val="00713CA6"/>
    <w:rsid w:val="00764F8E"/>
    <w:rsid w:val="00784C32"/>
    <w:rsid w:val="007868FA"/>
    <w:rsid w:val="00794C25"/>
    <w:rsid w:val="007A0695"/>
    <w:rsid w:val="007A7D2D"/>
    <w:rsid w:val="007C276A"/>
    <w:rsid w:val="007D667A"/>
    <w:rsid w:val="007E6D90"/>
    <w:rsid w:val="00833E5E"/>
    <w:rsid w:val="008707C8"/>
    <w:rsid w:val="008D2D62"/>
    <w:rsid w:val="008F437A"/>
    <w:rsid w:val="009265DC"/>
    <w:rsid w:val="0095635E"/>
    <w:rsid w:val="009A4250"/>
    <w:rsid w:val="009C6175"/>
    <w:rsid w:val="00A3171A"/>
    <w:rsid w:val="00A518BF"/>
    <w:rsid w:val="00A77B5E"/>
    <w:rsid w:val="00A85F84"/>
    <w:rsid w:val="00A92D1A"/>
    <w:rsid w:val="00AF54E3"/>
    <w:rsid w:val="00B045F8"/>
    <w:rsid w:val="00B65EC6"/>
    <w:rsid w:val="00B85306"/>
    <w:rsid w:val="00C36071"/>
    <w:rsid w:val="00C64AAD"/>
    <w:rsid w:val="00C91F4E"/>
    <w:rsid w:val="00CC4F0A"/>
    <w:rsid w:val="00CD5B16"/>
    <w:rsid w:val="00D47231"/>
    <w:rsid w:val="00D64C68"/>
    <w:rsid w:val="00D95090"/>
    <w:rsid w:val="00DC5EB0"/>
    <w:rsid w:val="00DF561B"/>
    <w:rsid w:val="00E7354D"/>
    <w:rsid w:val="00EA1512"/>
    <w:rsid w:val="00EA7635"/>
    <w:rsid w:val="00EE1ACB"/>
    <w:rsid w:val="00EE32E9"/>
    <w:rsid w:val="00EE439C"/>
    <w:rsid w:val="00F12D6D"/>
    <w:rsid w:val="00F16FD8"/>
    <w:rsid w:val="00F259F5"/>
    <w:rsid w:val="00F632CF"/>
    <w:rsid w:val="00FC3EFD"/>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70EF2E8"/>
  <w15:chartTrackingRefBased/>
  <w15:docId w15:val="{7F4C184A-77CC-4BE9-A04B-3A47D564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4AAD"/>
    <w:rPr>
      <w:b/>
      <w:bCs/>
    </w:rPr>
  </w:style>
  <w:style w:type="character" w:customStyle="1" w:styleId="apple-converted-space">
    <w:name w:val="apple-converted-space"/>
    <w:basedOn w:val="DefaultParagraphFont"/>
    <w:rsid w:val="00C64AAD"/>
  </w:style>
  <w:style w:type="character" w:styleId="Emphasis">
    <w:name w:val="Emphasis"/>
    <w:qFormat/>
    <w:rsid w:val="00C64AAD"/>
    <w:rPr>
      <w:i/>
      <w:iCs/>
    </w:rPr>
  </w:style>
  <w:style w:type="paragraph" w:styleId="ListParagraph">
    <w:name w:val="List Paragraph"/>
    <w:basedOn w:val="Normal"/>
    <w:uiPriority w:val="34"/>
    <w:qFormat/>
    <w:rsid w:val="007868F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7868FA"/>
    <w:rPr>
      <w:color w:val="0563C1" w:themeColor="hyperlink"/>
      <w:u w:val="single"/>
    </w:rPr>
  </w:style>
  <w:style w:type="paragraph" w:styleId="Header">
    <w:name w:val="header"/>
    <w:basedOn w:val="Normal"/>
    <w:link w:val="HeaderChar"/>
    <w:uiPriority w:val="99"/>
    <w:unhideWhenUsed/>
    <w:rsid w:val="00B045F8"/>
    <w:pPr>
      <w:tabs>
        <w:tab w:val="center" w:pos="4680"/>
        <w:tab w:val="right" w:pos="9360"/>
      </w:tabs>
    </w:pPr>
  </w:style>
  <w:style w:type="character" w:customStyle="1" w:styleId="HeaderChar">
    <w:name w:val="Header Char"/>
    <w:basedOn w:val="DefaultParagraphFont"/>
    <w:link w:val="Header"/>
    <w:uiPriority w:val="99"/>
    <w:rsid w:val="00B045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45F8"/>
    <w:pPr>
      <w:tabs>
        <w:tab w:val="center" w:pos="4680"/>
        <w:tab w:val="right" w:pos="9360"/>
      </w:tabs>
    </w:pPr>
  </w:style>
  <w:style w:type="character" w:customStyle="1" w:styleId="FooterChar">
    <w:name w:val="Footer Char"/>
    <w:basedOn w:val="DefaultParagraphFont"/>
    <w:link w:val="Footer"/>
    <w:uiPriority w:val="99"/>
    <w:rsid w:val="00B045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ongdubmt.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gduschool.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uyensinh@dongduschool.edu.vn" TargetMode="External"/><Relationship Id="rId4" Type="http://schemas.openxmlformats.org/officeDocument/2006/relationships/webSettings" Target="webSettings.xml"/><Relationship Id="rId9" Type="http://schemas.openxmlformats.org/officeDocument/2006/relationships/hyperlink" Target="http://www.dongduschoo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 02</dc:creator>
  <cp:keywords/>
  <dc:description/>
  <cp:lastModifiedBy>Giao Vien 02</cp:lastModifiedBy>
  <cp:revision>22</cp:revision>
  <cp:lastPrinted>2020-06-22T23:33:00Z</cp:lastPrinted>
  <dcterms:created xsi:type="dcterms:W3CDTF">2020-06-17T01:11:00Z</dcterms:created>
  <dcterms:modified xsi:type="dcterms:W3CDTF">2020-06-24T09:05:00Z</dcterms:modified>
</cp:coreProperties>
</file>